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3AB0D" w14:textId="77777777" w:rsidR="0012206A" w:rsidRPr="00B3761B" w:rsidRDefault="0012206A" w:rsidP="00B3761B">
      <w:pPr>
        <w:widowControl w:val="0"/>
        <w:pBdr>
          <w:top w:val="nil"/>
          <w:left w:val="nil"/>
          <w:bottom w:val="nil"/>
          <w:right w:val="nil"/>
          <w:between w:val="nil"/>
        </w:pBdr>
        <w:spacing w:line="360" w:lineRule="auto"/>
        <w:ind w:left="0" w:hanging="2"/>
        <w:jc w:val="center"/>
        <w:rPr>
          <w:rFonts w:asciiTheme="majorHAnsi" w:eastAsia="Verdana" w:hAnsiTheme="majorHAnsi" w:cstheme="majorHAnsi"/>
          <w:b/>
          <w:color w:val="000000"/>
          <w:sz w:val="22"/>
          <w:szCs w:val="22"/>
          <w:u w:val="single"/>
        </w:rPr>
      </w:pPr>
      <w:r w:rsidRPr="00B3761B">
        <w:rPr>
          <w:rFonts w:asciiTheme="majorHAnsi" w:eastAsia="Verdana" w:hAnsiTheme="majorHAnsi" w:cstheme="majorHAnsi"/>
          <w:b/>
          <w:color w:val="000000"/>
          <w:sz w:val="22"/>
          <w:szCs w:val="22"/>
          <w:u w:val="single"/>
        </w:rPr>
        <w:t>CONCESSIONE</w:t>
      </w:r>
      <w:r w:rsidR="004B7ACC" w:rsidRPr="00B3761B">
        <w:rPr>
          <w:rFonts w:asciiTheme="majorHAnsi" w:eastAsia="Verdana" w:hAnsiTheme="majorHAnsi" w:cstheme="majorHAnsi"/>
          <w:b/>
          <w:color w:val="000000"/>
          <w:sz w:val="22"/>
          <w:szCs w:val="22"/>
          <w:u w:val="single"/>
        </w:rPr>
        <w:t xml:space="preserve"> </w:t>
      </w:r>
      <w:r w:rsidR="00970AAC" w:rsidRPr="00B3761B">
        <w:rPr>
          <w:rFonts w:asciiTheme="majorHAnsi" w:eastAsia="Verdana" w:hAnsiTheme="majorHAnsi" w:cstheme="majorHAnsi"/>
          <w:b/>
          <w:color w:val="000000"/>
          <w:sz w:val="22"/>
          <w:szCs w:val="22"/>
          <w:u w:val="single"/>
        </w:rPr>
        <w:t>DI PUBBLICO SER</w:t>
      </w:r>
      <w:r w:rsidRPr="00B3761B">
        <w:rPr>
          <w:rFonts w:asciiTheme="majorHAnsi" w:eastAsia="Verdana" w:hAnsiTheme="majorHAnsi" w:cstheme="majorHAnsi"/>
          <w:b/>
          <w:color w:val="000000"/>
          <w:sz w:val="22"/>
          <w:szCs w:val="22"/>
          <w:u w:val="single"/>
        </w:rPr>
        <w:t>VIZIO</w:t>
      </w:r>
    </w:p>
    <w:p w14:paraId="1535FE72" w14:textId="77777777" w:rsidR="00B00E4B" w:rsidRPr="00B3761B" w:rsidRDefault="00A87718" w:rsidP="00B3761B">
      <w:pPr>
        <w:widowControl w:val="0"/>
        <w:pBdr>
          <w:top w:val="nil"/>
          <w:left w:val="nil"/>
          <w:bottom w:val="nil"/>
          <w:right w:val="nil"/>
          <w:between w:val="nil"/>
        </w:pBdr>
        <w:spacing w:line="360" w:lineRule="auto"/>
        <w:ind w:left="0" w:hanging="2"/>
        <w:jc w:val="center"/>
        <w:rPr>
          <w:rFonts w:asciiTheme="majorHAnsi" w:eastAsia="Verdana" w:hAnsiTheme="majorHAnsi" w:cstheme="majorHAnsi"/>
          <w:b/>
          <w:color w:val="000000"/>
          <w:sz w:val="22"/>
          <w:szCs w:val="22"/>
          <w:u w:val="single"/>
        </w:rPr>
      </w:pPr>
      <w:r w:rsidRPr="00B3761B">
        <w:rPr>
          <w:rFonts w:asciiTheme="majorHAnsi" w:eastAsia="Verdana" w:hAnsiTheme="majorHAnsi" w:cstheme="majorHAnsi"/>
          <w:b/>
          <w:color w:val="000000"/>
          <w:sz w:val="22"/>
          <w:szCs w:val="22"/>
          <w:u w:val="single"/>
        </w:rPr>
        <w:t>MANUTENZIONE STRAORDINARIA DELLA RETE VIARIA</w:t>
      </w:r>
      <w:r w:rsidR="00BE53E8" w:rsidRPr="00B3761B">
        <w:rPr>
          <w:rFonts w:asciiTheme="majorHAnsi" w:eastAsia="Verdana" w:hAnsiTheme="majorHAnsi" w:cstheme="majorHAnsi"/>
          <w:b/>
          <w:color w:val="000000"/>
          <w:sz w:val="22"/>
          <w:szCs w:val="22"/>
          <w:u w:val="single"/>
        </w:rPr>
        <w:t xml:space="preserve"> </w:t>
      </w:r>
    </w:p>
    <w:p w14:paraId="536F2478" w14:textId="77777777" w:rsidR="00BE53E8" w:rsidRPr="00B3761B" w:rsidRDefault="00BE53E8" w:rsidP="00B3761B">
      <w:pPr>
        <w:widowControl w:val="0"/>
        <w:pBdr>
          <w:top w:val="nil"/>
          <w:left w:val="nil"/>
          <w:bottom w:val="nil"/>
          <w:right w:val="nil"/>
          <w:between w:val="nil"/>
        </w:pBdr>
        <w:spacing w:line="360" w:lineRule="auto"/>
        <w:ind w:left="0" w:hanging="2"/>
        <w:jc w:val="center"/>
        <w:rPr>
          <w:rFonts w:asciiTheme="majorHAnsi" w:eastAsia="Verdana" w:hAnsiTheme="majorHAnsi" w:cstheme="majorHAnsi"/>
          <w:b/>
          <w:color w:val="000000"/>
          <w:sz w:val="22"/>
          <w:szCs w:val="22"/>
          <w:u w:val="single"/>
        </w:rPr>
      </w:pPr>
      <w:r w:rsidRPr="00B3761B">
        <w:rPr>
          <w:rFonts w:asciiTheme="majorHAnsi" w:eastAsia="Verdana" w:hAnsiTheme="majorHAnsi" w:cstheme="majorHAnsi"/>
          <w:b/>
          <w:color w:val="000000"/>
          <w:sz w:val="22"/>
          <w:szCs w:val="22"/>
          <w:u w:val="single"/>
        </w:rPr>
        <w:t>POST INCIDENTE</w:t>
      </w:r>
    </w:p>
    <w:p w14:paraId="69D6ED40" w14:textId="77777777" w:rsidR="0059726A" w:rsidRPr="00B3761B" w:rsidRDefault="004B7ACC" w:rsidP="00B3761B">
      <w:pPr>
        <w:widowControl w:val="0"/>
        <w:pBdr>
          <w:top w:val="nil"/>
          <w:left w:val="nil"/>
          <w:bottom w:val="nil"/>
          <w:right w:val="nil"/>
          <w:between w:val="nil"/>
        </w:pBdr>
        <w:spacing w:line="360" w:lineRule="auto"/>
        <w:ind w:left="0" w:hanging="2"/>
        <w:jc w:val="center"/>
        <w:rPr>
          <w:rFonts w:asciiTheme="majorHAnsi" w:eastAsia="Verdana" w:hAnsiTheme="majorHAnsi" w:cstheme="majorHAnsi"/>
          <w:color w:val="000000"/>
          <w:sz w:val="22"/>
          <w:szCs w:val="22"/>
        </w:rPr>
      </w:pPr>
      <w:r w:rsidRPr="00B3761B">
        <w:rPr>
          <w:rFonts w:asciiTheme="majorHAnsi" w:eastAsia="Verdana" w:hAnsiTheme="majorHAnsi" w:cstheme="majorHAnsi"/>
          <w:b/>
          <w:color w:val="000000"/>
          <w:sz w:val="22"/>
          <w:szCs w:val="22"/>
        </w:rPr>
        <w:t>tra</w:t>
      </w:r>
    </w:p>
    <w:p w14:paraId="7558B266" w14:textId="77777777" w:rsidR="0059726A" w:rsidRPr="00B3761B" w:rsidRDefault="004B7ACC" w:rsidP="00B3761B">
      <w:pPr>
        <w:widowControl w:val="0"/>
        <w:pBdr>
          <w:top w:val="nil"/>
          <w:left w:val="nil"/>
          <w:bottom w:val="nil"/>
          <w:right w:val="nil"/>
          <w:between w:val="nil"/>
        </w:pBdr>
        <w:spacing w:line="360" w:lineRule="auto"/>
        <w:ind w:left="0" w:hanging="2"/>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il </w:t>
      </w:r>
      <w:r w:rsidRPr="00B3761B">
        <w:rPr>
          <w:rFonts w:asciiTheme="majorHAnsi" w:eastAsia="Verdana" w:hAnsiTheme="majorHAnsi" w:cstheme="majorHAnsi"/>
          <w:b/>
          <w:color w:val="000000"/>
          <w:sz w:val="22"/>
          <w:szCs w:val="22"/>
        </w:rPr>
        <w:t>Comune</w:t>
      </w:r>
      <w:r w:rsidR="008C7595" w:rsidRPr="00B3761B">
        <w:rPr>
          <w:rFonts w:asciiTheme="majorHAnsi" w:eastAsia="Verdana" w:hAnsiTheme="majorHAnsi" w:cstheme="majorHAnsi"/>
          <w:b/>
          <w:color w:val="000000"/>
          <w:sz w:val="22"/>
          <w:szCs w:val="22"/>
        </w:rPr>
        <w:t>/Provincia</w:t>
      </w:r>
      <w:r w:rsidRPr="00B3761B">
        <w:rPr>
          <w:rFonts w:asciiTheme="majorHAnsi" w:eastAsia="Verdana" w:hAnsiTheme="majorHAnsi" w:cstheme="majorHAnsi"/>
          <w:color w:val="000000"/>
          <w:sz w:val="22"/>
          <w:szCs w:val="22"/>
        </w:rPr>
        <w:t xml:space="preserve"> </w:t>
      </w:r>
      <w:r w:rsidRPr="00B3761B">
        <w:rPr>
          <w:rFonts w:asciiTheme="majorHAnsi" w:eastAsia="Verdana" w:hAnsiTheme="majorHAnsi" w:cstheme="majorHAnsi"/>
          <w:b/>
          <w:color w:val="000000"/>
          <w:sz w:val="22"/>
          <w:szCs w:val="22"/>
        </w:rPr>
        <w:t xml:space="preserve">di </w:t>
      </w:r>
      <w:r w:rsidR="0012206A" w:rsidRPr="00B3761B">
        <w:rPr>
          <w:rFonts w:asciiTheme="majorHAnsi" w:eastAsia="Verdana" w:hAnsiTheme="majorHAnsi" w:cstheme="majorHAnsi"/>
          <w:color w:val="000000"/>
          <w:sz w:val="22"/>
          <w:szCs w:val="22"/>
        </w:rPr>
        <w:t>____________</w:t>
      </w:r>
      <w:r w:rsidRPr="00B3761B">
        <w:rPr>
          <w:rFonts w:asciiTheme="majorHAnsi" w:eastAsia="Verdana" w:hAnsiTheme="majorHAnsi" w:cstheme="majorHAnsi"/>
          <w:color w:val="000000"/>
          <w:sz w:val="22"/>
          <w:szCs w:val="22"/>
        </w:rPr>
        <w:t xml:space="preserve">, con sede </w:t>
      </w:r>
      <w:r w:rsidR="0012206A" w:rsidRPr="00B3761B">
        <w:rPr>
          <w:rFonts w:asciiTheme="majorHAnsi" w:eastAsia="Verdana" w:hAnsiTheme="majorHAnsi" w:cstheme="majorHAnsi"/>
          <w:color w:val="000000"/>
          <w:sz w:val="22"/>
          <w:szCs w:val="22"/>
        </w:rPr>
        <w:t>____________________</w:t>
      </w:r>
      <w:r w:rsidRPr="00B3761B">
        <w:rPr>
          <w:rFonts w:asciiTheme="majorHAnsi" w:eastAsia="Verdana" w:hAnsiTheme="majorHAnsi" w:cstheme="majorHAnsi"/>
          <w:color w:val="000000"/>
          <w:sz w:val="22"/>
          <w:szCs w:val="22"/>
        </w:rPr>
        <w:t xml:space="preserve">, n. </w:t>
      </w:r>
      <w:r w:rsidR="0012206A" w:rsidRPr="00B3761B">
        <w:rPr>
          <w:rFonts w:asciiTheme="majorHAnsi" w:eastAsia="Verdana" w:hAnsiTheme="majorHAnsi" w:cstheme="majorHAnsi"/>
          <w:color w:val="000000"/>
          <w:sz w:val="22"/>
          <w:szCs w:val="22"/>
        </w:rPr>
        <w:t>__</w:t>
      </w:r>
      <w:r w:rsidRPr="00B3761B">
        <w:rPr>
          <w:rFonts w:asciiTheme="majorHAnsi" w:eastAsia="Verdana" w:hAnsiTheme="majorHAnsi" w:cstheme="majorHAnsi"/>
          <w:color w:val="000000"/>
          <w:sz w:val="22"/>
          <w:szCs w:val="22"/>
        </w:rPr>
        <w:t xml:space="preserve">, C.F. </w:t>
      </w:r>
      <w:r w:rsidR="0012206A" w:rsidRPr="00B3761B">
        <w:rPr>
          <w:rFonts w:asciiTheme="majorHAnsi" w:eastAsia="Verdana" w:hAnsiTheme="majorHAnsi" w:cstheme="majorHAnsi"/>
          <w:color w:val="000000"/>
          <w:sz w:val="22"/>
          <w:szCs w:val="22"/>
        </w:rPr>
        <w:t>__________________</w:t>
      </w:r>
      <w:r w:rsidRPr="00B3761B">
        <w:rPr>
          <w:rFonts w:asciiTheme="majorHAnsi" w:eastAsia="Verdana" w:hAnsiTheme="majorHAnsi" w:cstheme="majorHAnsi"/>
          <w:color w:val="000000"/>
          <w:sz w:val="22"/>
          <w:szCs w:val="22"/>
        </w:rPr>
        <w:t xml:space="preserve">, in persona del Dirigente </w:t>
      </w:r>
      <w:r w:rsidR="0012206A" w:rsidRPr="00B3761B">
        <w:rPr>
          <w:rFonts w:asciiTheme="majorHAnsi" w:eastAsia="Verdana" w:hAnsiTheme="majorHAnsi" w:cstheme="majorHAnsi"/>
          <w:color w:val="000000"/>
          <w:sz w:val="22"/>
          <w:szCs w:val="22"/>
        </w:rPr>
        <w:t>di Settore ____________</w:t>
      </w:r>
      <w:r w:rsidRPr="00B3761B">
        <w:rPr>
          <w:rFonts w:asciiTheme="majorHAnsi" w:eastAsia="Verdana" w:hAnsiTheme="majorHAnsi" w:cstheme="majorHAnsi"/>
          <w:color w:val="000000"/>
          <w:sz w:val="22"/>
          <w:szCs w:val="22"/>
        </w:rPr>
        <w:t xml:space="preserve">, nato a </w:t>
      </w:r>
      <w:r w:rsidR="0012206A" w:rsidRPr="00B3761B">
        <w:rPr>
          <w:rFonts w:asciiTheme="majorHAnsi" w:eastAsia="Verdana" w:hAnsiTheme="majorHAnsi" w:cstheme="majorHAnsi"/>
          <w:color w:val="000000"/>
          <w:sz w:val="22"/>
          <w:szCs w:val="22"/>
        </w:rPr>
        <w:t>____________</w:t>
      </w:r>
      <w:r w:rsidRPr="00B3761B">
        <w:rPr>
          <w:rFonts w:asciiTheme="majorHAnsi" w:eastAsia="Verdana" w:hAnsiTheme="majorHAnsi" w:cstheme="majorHAnsi"/>
          <w:color w:val="000000"/>
          <w:sz w:val="22"/>
          <w:szCs w:val="22"/>
        </w:rPr>
        <w:t xml:space="preserve"> il </w:t>
      </w:r>
      <w:r w:rsidR="0012206A" w:rsidRPr="00B3761B">
        <w:rPr>
          <w:rFonts w:asciiTheme="majorHAnsi" w:eastAsia="Verdana" w:hAnsiTheme="majorHAnsi" w:cstheme="majorHAnsi"/>
          <w:color w:val="000000"/>
          <w:sz w:val="22"/>
          <w:szCs w:val="22"/>
        </w:rPr>
        <w:t>_______________</w:t>
      </w:r>
      <w:r w:rsidRPr="00B3761B">
        <w:rPr>
          <w:rFonts w:asciiTheme="majorHAnsi" w:eastAsia="Verdana" w:hAnsiTheme="majorHAnsi" w:cstheme="majorHAnsi"/>
          <w:color w:val="000000"/>
          <w:sz w:val="22"/>
          <w:szCs w:val="22"/>
        </w:rPr>
        <w:t xml:space="preserve">, giusto atto di nomina Prot. num. </w:t>
      </w:r>
      <w:r w:rsidR="0012206A" w:rsidRPr="00B3761B">
        <w:rPr>
          <w:rFonts w:asciiTheme="majorHAnsi" w:eastAsia="Verdana" w:hAnsiTheme="majorHAnsi" w:cstheme="majorHAnsi"/>
          <w:color w:val="000000"/>
          <w:sz w:val="22"/>
          <w:szCs w:val="22"/>
        </w:rPr>
        <w:t>_____________--</w:t>
      </w:r>
      <w:r w:rsidRPr="00B3761B">
        <w:rPr>
          <w:rFonts w:asciiTheme="majorHAnsi" w:eastAsia="Verdana" w:hAnsiTheme="majorHAnsi" w:cstheme="majorHAnsi"/>
          <w:color w:val="000000"/>
          <w:sz w:val="22"/>
          <w:szCs w:val="22"/>
        </w:rPr>
        <w:t>, domiciliato per la carica presso la sede comunale, il quale agisce in nome,</w:t>
      </w:r>
      <w:r w:rsidR="008C7595" w:rsidRPr="00B3761B">
        <w:rPr>
          <w:rFonts w:asciiTheme="majorHAnsi" w:eastAsia="Verdana" w:hAnsiTheme="majorHAnsi" w:cstheme="majorHAnsi"/>
          <w:color w:val="000000"/>
          <w:sz w:val="22"/>
          <w:szCs w:val="22"/>
        </w:rPr>
        <w:t xml:space="preserve"> per conto e nell’interesse dell’ENTE </w:t>
      </w:r>
      <w:r w:rsidRPr="00B3761B">
        <w:rPr>
          <w:rFonts w:asciiTheme="majorHAnsi" w:eastAsia="Verdana" w:hAnsiTheme="majorHAnsi" w:cstheme="majorHAnsi"/>
          <w:color w:val="000000"/>
          <w:sz w:val="22"/>
          <w:szCs w:val="22"/>
        </w:rPr>
        <w:t>stesso, ai sensi dell’art.107, comma 3, lett. c), del D. Lgs. 18 agosto 2000 n. 267;</w:t>
      </w:r>
    </w:p>
    <w:p w14:paraId="66C0E073" w14:textId="77777777" w:rsidR="0059726A" w:rsidRPr="00B3761B" w:rsidRDefault="004B7ACC" w:rsidP="00B3761B">
      <w:pPr>
        <w:widowControl w:val="0"/>
        <w:pBdr>
          <w:top w:val="nil"/>
          <w:left w:val="nil"/>
          <w:bottom w:val="nil"/>
          <w:right w:val="nil"/>
          <w:between w:val="nil"/>
        </w:pBdr>
        <w:spacing w:line="360" w:lineRule="auto"/>
        <w:ind w:left="0" w:hanging="2"/>
        <w:jc w:val="center"/>
        <w:rPr>
          <w:rFonts w:asciiTheme="majorHAnsi" w:eastAsia="Verdana" w:hAnsiTheme="majorHAnsi" w:cstheme="majorHAnsi"/>
          <w:color w:val="000000"/>
          <w:sz w:val="22"/>
          <w:szCs w:val="22"/>
        </w:rPr>
      </w:pPr>
      <w:r w:rsidRPr="00B3761B">
        <w:rPr>
          <w:rFonts w:asciiTheme="majorHAnsi" w:eastAsia="Verdana" w:hAnsiTheme="majorHAnsi" w:cstheme="majorHAnsi"/>
          <w:b/>
          <w:color w:val="000000"/>
          <w:sz w:val="22"/>
          <w:szCs w:val="22"/>
        </w:rPr>
        <w:t>e</w:t>
      </w:r>
    </w:p>
    <w:p w14:paraId="106F7D1D" w14:textId="77777777" w:rsidR="0059726A" w:rsidRPr="00B3761B" w:rsidRDefault="00B3761B" w:rsidP="00B3761B">
      <w:pPr>
        <w:widowControl w:val="0"/>
        <w:pBdr>
          <w:top w:val="nil"/>
          <w:left w:val="nil"/>
          <w:bottom w:val="nil"/>
          <w:right w:val="nil"/>
          <w:between w:val="nil"/>
        </w:pBdr>
        <w:spacing w:before="120" w:line="360" w:lineRule="auto"/>
        <w:ind w:left="0" w:hanging="2"/>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M.P.M. S.R.L.   </w:t>
      </w:r>
      <w:r w:rsidR="0012206A" w:rsidRPr="00B3761B">
        <w:rPr>
          <w:rFonts w:asciiTheme="majorHAnsi" w:eastAsia="Verdana" w:hAnsiTheme="majorHAnsi" w:cstheme="majorHAnsi"/>
          <w:color w:val="000000"/>
          <w:sz w:val="22"/>
          <w:szCs w:val="22"/>
        </w:rPr>
        <w:t>(società a socio unico, soggetta a direzione e coordinamento della ALI GROUP S.r.l.), in persona del legale rappresentante Andrea Marchì, corrente a MILANO in Via</w:t>
      </w:r>
      <w:r>
        <w:rPr>
          <w:rFonts w:asciiTheme="majorHAnsi" w:eastAsia="Verdana" w:hAnsiTheme="majorHAnsi" w:cstheme="majorHAnsi"/>
          <w:color w:val="000000"/>
          <w:sz w:val="22"/>
          <w:szCs w:val="22"/>
        </w:rPr>
        <w:t>le</w:t>
      </w:r>
      <w:r w:rsidR="0012206A" w:rsidRPr="00B3761B">
        <w:rPr>
          <w:rFonts w:asciiTheme="majorHAnsi" w:eastAsia="Verdana" w:hAnsiTheme="majorHAnsi" w:cstheme="majorHAnsi"/>
          <w:color w:val="000000"/>
          <w:sz w:val="22"/>
          <w:szCs w:val="22"/>
        </w:rPr>
        <w:t xml:space="preserve"> Enrico Forlanini n. 23 (cf. e </w:t>
      </w:r>
      <w:r w:rsidRPr="00B3761B">
        <w:rPr>
          <w:rFonts w:asciiTheme="majorHAnsi" w:eastAsia="Verdana" w:hAnsiTheme="majorHAnsi" w:cstheme="majorHAnsi"/>
          <w:color w:val="000000"/>
          <w:sz w:val="22"/>
          <w:szCs w:val="22"/>
        </w:rPr>
        <w:t xml:space="preserve">P.IVA 08377420966), </w:t>
      </w:r>
      <w:r w:rsidR="0012206A" w:rsidRPr="00B3761B">
        <w:rPr>
          <w:rFonts w:asciiTheme="majorHAnsi" w:eastAsia="Verdana" w:hAnsiTheme="majorHAnsi" w:cstheme="majorHAnsi"/>
          <w:color w:val="000000"/>
          <w:sz w:val="22"/>
          <w:szCs w:val="22"/>
        </w:rPr>
        <w:t>sede operativa OSIMO (AN) via</w:t>
      </w:r>
      <w:r>
        <w:rPr>
          <w:rFonts w:asciiTheme="majorHAnsi" w:eastAsia="Verdana" w:hAnsiTheme="majorHAnsi" w:cstheme="majorHAnsi"/>
          <w:color w:val="000000"/>
          <w:sz w:val="22"/>
          <w:szCs w:val="22"/>
        </w:rPr>
        <w:t xml:space="preserve"> </w:t>
      </w:r>
      <w:proofErr w:type="spellStart"/>
      <w:r>
        <w:rPr>
          <w:rFonts w:asciiTheme="majorHAnsi" w:eastAsia="Verdana" w:hAnsiTheme="majorHAnsi" w:cstheme="majorHAnsi"/>
          <w:color w:val="000000"/>
          <w:sz w:val="22"/>
          <w:szCs w:val="22"/>
        </w:rPr>
        <w:t>Tomas</w:t>
      </w:r>
      <w:proofErr w:type="spellEnd"/>
      <w:r>
        <w:rPr>
          <w:rFonts w:asciiTheme="majorHAnsi" w:eastAsia="Verdana" w:hAnsiTheme="majorHAnsi" w:cstheme="majorHAnsi"/>
          <w:color w:val="000000"/>
          <w:sz w:val="22"/>
          <w:szCs w:val="22"/>
        </w:rPr>
        <w:t xml:space="preserve"> Alva</w:t>
      </w:r>
      <w:r w:rsidR="0012206A" w:rsidRPr="00B3761B">
        <w:rPr>
          <w:rFonts w:asciiTheme="majorHAnsi" w:eastAsia="Verdana" w:hAnsiTheme="majorHAnsi" w:cstheme="majorHAnsi"/>
          <w:color w:val="000000"/>
          <w:sz w:val="22"/>
          <w:szCs w:val="22"/>
        </w:rPr>
        <w:t xml:space="preserve"> Edison n. 4/6, </w:t>
      </w:r>
      <w:r w:rsidR="004B7ACC" w:rsidRPr="00B3761B">
        <w:rPr>
          <w:rFonts w:asciiTheme="majorHAnsi" w:eastAsia="Verdana" w:hAnsiTheme="majorHAnsi" w:cstheme="majorHAnsi"/>
          <w:color w:val="000000"/>
          <w:sz w:val="22"/>
          <w:szCs w:val="22"/>
        </w:rPr>
        <w:t>di seguito denominata anche Società;</w:t>
      </w:r>
    </w:p>
    <w:p w14:paraId="201F7324" w14:textId="77777777" w:rsidR="0059726A" w:rsidRPr="00B3761B" w:rsidRDefault="004B7ACC" w:rsidP="00B3761B">
      <w:pPr>
        <w:widowControl w:val="0"/>
        <w:pBdr>
          <w:top w:val="nil"/>
          <w:left w:val="nil"/>
          <w:bottom w:val="nil"/>
          <w:right w:val="nil"/>
          <w:between w:val="nil"/>
        </w:pBdr>
        <w:spacing w:before="120" w:line="360" w:lineRule="auto"/>
        <w:ind w:left="0" w:hanging="2"/>
        <w:jc w:val="center"/>
        <w:rPr>
          <w:rFonts w:asciiTheme="majorHAnsi" w:eastAsia="Verdana" w:hAnsiTheme="majorHAnsi" w:cstheme="majorHAnsi"/>
          <w:color w:val="000000"/>
          <w:sz w:val="22"/>
          <w:szCs w:val="22"/>
        </w:rPr>
      </w:pPr>
      <w:r w:rsidRPr="00B3761B">
        <w:rPr>
          <w:rFonts w:asciiTheme="majorHAnsi" w:eastAsia="Verdana" w:hAnsiTheme="majorHAnsi" w:cstheme="majorHAnsi"/>
          <w:b/>
          <w:color w:val="000000"/>
          <w:sz w:val="22"/>
          <w:szCs w:val="22"/>
        </w:rPr>
        <w:t>Premesso</w:t>
      </w:r>
    </w:p>
    <w:p w14:paraId="7190E8FE" w14:textId="77777777" w:rsidR="0012206A" w:rsidRPr="00B3761B" w:rsidRDefault="004B7ACC" w:rsidP="00B3761B">
      <w:pPr>
        <w:widowControl w:val="0"/>
        <w:numPr>
          <w:ilvl w:val="0"/>
          <w:numId w:val="8"/>
        </w:numPr>
        <w:pBdr>
          <w:top w:val="nil"/>
          <w:left w:val="nil"/>
          <w:bottom w:val="nil"/>
          <w:right w:val="nil"/>
          <w:between w:val="nil"/>
        </w:pBdr>
        <w:spacing w:before="120" w:line="360" w:lineRule="auto"/>
        <w:ind w:leftChars="0" w:firstLineChars="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che </w:t>
      </w:r>
      <w:r w:rsidR="0012206A" w:rsidRPr="00B3761B">
        <w:rPr>
          <w:rFonts w:asciiTheme="majorHAnsi" w:eastAsia="Verdana" w:hAnsiTheme="majorHAnsi" w:cstheme="majorHAnsi"/>
          <w:color w:val="000000"/>
          <w:sz w:val="22"/>
          <w:szCs w:val="22"/>
        </w:rPr>
        <w:t xml:space="preserve">l’art. 14 CDS stabilisce che gli Enti provvedono alla manutenzione, gestione e pulizia </w:t>
      </w:r>
      <w:r w:rsidR="009D3556" w:rsidRPr="00B3761B">
        <w:rPr>
          <w:rFonts w:asciiTheme="majorHAnsi" w:eastAsia="Verdana" w:hAnsiTheme="majorHAnsi" w:cstheme="majorHAnsi"/>
          <w:color w:val="000000"/>
          <w:sz w:val="22"/>
          <w:szCs w:val="22"/>
        </w:rPr>
        <w:t>della rete viaria di loro competenza</w:t>
      </w:r>
      <w:r w:rsidR="0012206A" w:rsidRPr="00B3761B">
        <w:rPr>
          <w:rFonts w:asciiTheme="majorHAnsi" w:eastAsia="Verdana" w:hAnsiTheme="majorHAnsi" w:cstheme="majorHAnsi"/>
          <w:color w:val="000000"/>
          <w:sz w:val="22"/>
          <w:szCs w:val="22"/>
        </w:rPr>
        <w:t xml:space="preserve">, nonché delle </w:t>
      </w:r>
      <w:r w:rsidR="009D3556" w:rsidRPr="00B3761B">
        <w:rPr>
          <w:rFonts w:asciiTheme="majorHAnsi" w:eastAsia="Verdana" w:hAnsiTheme="majorHAnsi" w:cstheme="majorHAnsi"/>
          <w:color w:val="000000"/>
          <w:sz w:val="22"/>
          <w:szCs w:val="22"/>
        </w:rPr>
        <w:t xml:space="preserve">loro pertinenze, arredi, </w:t>
      </w:r>
      <w:r w:rsidR="0012206A" w:rsidRPr="00B3761B">
        <w:rPr>
          <w:rFonts w:asciiTheme="majorHAnsi" w:eastAsia="Verdana" w:hAnsiTheme="majorHAnsi" w:cstheme="majorHAnsi"/>
          <w:color w:val="000000"/>
          <w:sz w:val="22"/>
          <w:szCs w:val="22"/>
        </w:rPr>
        <w:t xml:space="preserve">attrezzature, impianti e servizi, </w:t>
      </w:r>
      <w:r w:rsidR="009D3556" w:rsidRPr="00B3761B">
        <w:rPr>
          <w:rFonts w:asciiTheme="majorHAnsi" w:eastAsia="Verdana" w:hAnsiTheme="majorHAnsi" w:cstheme="majorHAnsi"/>
          <w:color w:val="000000"/>
          <w:sz w:val="22"/>
          <w:szCs w:val="22"/>
        </w:rPr>
        <w:t xml:space="preserve">mediante opere di </w:t>
      </w:r>
      <w:r w:rsidR="0012206A" w:rsidRPr="00B3761B">
        <w:rPr>
          <w:rFonts w:asciiTheme="majorHAnsi" w:eastAsia="Verdana" w:hAnsiTheme="majorHAnsi" w:cstheme="majorHAnsi"/>
          <w:color w:val="000000"/>
          <w:sz w:val="22"/>
          <w:szCs w:val="22"/>
        </w:rPr>
        <w:t>MANUTENZIONE ORDINARI</w:t>
      </w:r>
      <w:r w:rsidR="009D3556" w:rsidRPr="00B3761B">
        <w:rPr>
          <w:rFonts w:asciiTheme="majorHAnsi" w:eastAsia="Verdana" w:hAnsiTheme="majorHAnsi" w:cstheme="majorHAnsi"/>
          <w:color w:val="000000"/>
          <w:sz w:val="22"/>
          <w:szCs w:val="22"/>
        </w:rPr>
        <w:t>A</w:t>
      </w:r>
      <w:r w:rsidR="0012206A" w:rsidRPr="00B3761B">
        <w:rPr>
          <w:rFonts w:asciiTheme="majorHAnsi" w:eastAsia="Verdana" w:hAnsiTheme="majorHAnsi" w:cstheme="majorHAnsi"/>
          <w:color w:val="000000"/>
          <w:sz w:val="22"/>
          <w:szCs w:val="22"/>
        </w:rPr>
        <w:t xml:space="preserve"> E STRAORDINARI</w:t>
      </w:r>
      <w:r w:rsidR="009D3556" w:rsidRPr="00B3761B">
        <w:rPr>
          <w:rFonts w:asciiTheme="majorHAnsi" w:eastAsia="Verdana" w:hAnsiTheme="majorHAnsi" w:cstheme="majorHAnsi"/>
          <w:color w:val="000000"/>
          <w:sz w:val="22"/>
          <w:szCs w:val="22"/>
        </w:rPr>
        <w:t>A</w:t>
      </w:r>
      <w:r w:rsidR="0012206A" w:rsidRPr="00B3761B">
        <w:rPr>
          <w:rFonts w:asciiTheme="majorHAnsi" w:eastAsia="Verdana" w:hAnsiTheme="majorHAnsi" w:cstheme="majorHAnsi"/>
          <w:color w:val="000000"/>
          <w:sz w:val="22"/>
          <w:szCs w:val="22"/>
        </w:rPr>
        <w:t>. In particolare il comma 3 stabilisce che “</w:t>
      </w:r>
      <w:r w:rsidR="0012206A" w:rsidRPr="00B3761B">
        <w:rPr>
          <w:rFonts w:asciiTheme="majorHAnsi" w:eastAsia="Verdana" w:hAnsiTheme="majorHAnsi" w:cstheme="majorHAnsi"/>
          <w:i/>
          <w:color w:val="000000"/>
          <w:sz w:val="22"/>
          <w:szCs w:val="22"/>
        </w:rPr>
        <w:t>Per le strade in CONCESSIONE i poteri e i compiti dell'</w:t>
      </w:r>
      <w:r w:rsidR="009D3556" w:rsidRPr="00B3761B">
        <w:rPr>
          <w:rFonts w:asciiTheme="majorHAnsi" w:eastAsia="Verdana" w:hAnsiTheme="majorHAnsi" w:cstheme="majorHAnsi"/>
          <w:i/>
          <w:color w:val="000000"/>
          <w:sz w:val="22"/>
          <w:szCs w:val="22"/>
        </w:rPr>
        <w:t>E</w:t>
      </w:r>
      <w:r w:rsidR="0012206A" w:rsidRPr="00B3761B">
        <w:rPr>
          <w:rFonts w:asciiTheme="majorHAnsi" w:eastAsia="Verdana" w:hAnsiTheme="majorHAnsi" w:cstheme="majorHAnsi"/>
          <w:i/>
          <w:color w:val="000000"/>
          <w:sz w:val="22"/>
          <w:szCs w:val="22"/>
        </w:rPr>
        <w:t>nte proprietario della strada previsti dal presente codice sono esercitati dal concessionario, salvo che sia diversamente stabilito</w:t>
      </w:r>
      <w:r w:rsidR="0012206A" w:rsidRPr="00B3761B">
        <w:rPr>
          <w:rFonts w:asciiTheme="majorHAnsi" w:eastAsia="Verdana" w:hAnsiTheme="majorHAnsi" w:cstheme="majorHAnsi"/>
          <w:color w:val="000000"/>
          <w:sz w:val="22"/>
          <w:szCs w:val="22"/>
        </w:rPr>
        <w:t xml:space="preserve">”; </w:t>
      </w:r>
    </w:p>
    <w:p w14:paraId="5F474BF6" w14:textId="77777777" w:rsidR="0012206A" w:rsidRPr="00B3761B" w:rsidRDefault="0012206A" w:rsidP="00B3761B">
      <w:pPr>
        <w:widowControl w:val="0"/>
        <w:numPr>
          <w:ilvl w:val="0"/>
          <w:numId w:val="8"/>
        </w:numPr>
        <w:pBdr>
          <w:top w:val="nil"/>
          <w:left w:val="nil"/>
          <w:bottom w:val="nil"/>
          <w:right w:val="nil"/>
          <w:between w:val="nil"/>
        </w:pBdr>
        <w:spacing w:before="120" w:line="360" w:lineRule="auto"/>
        <w:ind w:leftChars="0" w:firstLineChars="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che ai sensi dell’art. 3 del nuovo Codice dei Contratti Pubblici, </w:t>
      </w:r>
      <w:r w:rsidR="009F2E22" w:rsidRPr="00B3761B">
        <w:rPr>
          <w:rFonts w:asciiTheme="majorHAnsi" w:eastAsia="Verdana" w:hAnsiTheme="majorHAnsi" w:cstheme="majorHAnsi"/>
          <w:color w:val="000000"/>
          <w:sz w:val="22"/>
          <w:szCs w:val="22"/>
        </w:rPr>
        <w:t>attraverso la</w:t>
      </w:r>
      <w:r w:rsidRPr="00B3761B">
        <w:rPr>
          <w:rFonts w:asciiTheme="majorHAnsi" w:eastAsia="Verdana" w:hAnsiTheme="majorHAnsi" w:cstheme="majorHAnsi"/>
          <w:color w:val="000000"/>
          <w:sz w:val="22"/>
          <w:szCs w:val="22"/>
        </w:rPr>
        <w:t xml:space="preserve"> concessione “</w:t>
      </w:r>
      <w:r w:rsidRPr="00B3761B">
        <w:rPr>
          <w:rFonts w:asciiTheme="majorHAnsi" w:eastAsia="Verdana" w:hAnsiTheme="majorHAnsi" w:cstheme="majorHAnsi"/>
          <w:i/>
          <w:color w:val="000000"/>
          <w:sz w:val="22"/>
          <w:szCs w:val="22"/>
        </w:rPr>
        <w:t>…una o più stazioni appaltanti affidano a uno o più operatori economici la fornitura e la gestione di servizi diversi dall’esecuzione di lavori, riconoscendo a titolo di corrispettivo unicamente il diritto di gestire i servizi oggetto del contratto o tale diritto accompagnato da un prezzo, con assunzione in capo al concessionario del rischio operativo legato alla gestione dei servizi</w:t>
      </w:r>
      <w:r w:rsidRPr="00B3761B">
        <w:rPr>
          <w:rFonts w:asciiTheme="majorHAnsi" w:eastAsia="Verdana" w:hAnsiTheme="majorHAnsi" w:cstheme="majorHAnsi"/>
          <w:color w:val="000000"/>
          <w:sz w:val="22"/>
          <w:szCs w:val="22"/>
        </w:rPr>
        <w:t>”</w:t>
      </w:r>
      <w:r w:rsidR="009F2E22" w:rsidRPr="00B3761B">
        <w:rPr>
          <w:rFonts w:asciiTheme="majorHAnsi" w:eastAsia="Verdana" w:hAnsiTheme="majorHAnsi" w:cstheme="majorHAnsi"/>
          <w:color w:val="000000"/>
          <w:sz w:val="22"/>
          <w:szCs w:val="22"/>
        </w:rPr>
        <w:t>;</w:t>
      </w:r>
    </w:p>
    <w:p w14:paraId="4D3A0797" w14:textId="77777777" w:rsidR="00851CDC" w:rsidRPr="00B3761B" w:rsidRDefault="00851CDC" w:rsidP="00B3761B">
      <w:pPr>
        <w:widowControl w:val="0"/>
        <w:numPr>
          <w:ilvl w:val="0"/>
          <w:numId w:val="8"/>
        </w:numPr>
        <w:pBdr>
          <w:top w:val="nil"/>
          <w:left w:val="nil"/>
          <w:bottom w:val="nil"/>
          <w:right w:val="nil"/>
          <w:between w:val="nil"/>
        </w:pBdr>
        <w:spacing w:before="120" w:line="360" w:lineRule="auto"/>
        <w:ind w:leftChars="0" w:firstLineChars="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c</w:t>
      </w:r>
      <w:r w:rsidR="004B7ACC" w:rsidRPr="00B3761B">
        <w:rPr>
          <w:rFonts w:asciiTheme="majorHAnsi" w:eastAsia="Verdana" w:hAnsiTheme="majorHAnsi" w:cstheme="majorHAnsi"/>
          <w:color w:val="000000"/>
          <w:sz w:val="22"/>
          <w:szCs w:val="22"/>
        </w:rPr>
        <w:t>he</w:t>
      </w:r>
      <w:r w:rsidRPr="00B3761B">
        <w:rPr>
          <w:rFonts w:asciiTheme="majorHAnsi" w:eastAsia="Verdana" w:hAnsiTheme="majorHAnsi" w:cstheme="majorHAnsi"/>
          <w:color w:val="000000"/>
          <w:sz w:val="22"/>
          <w:szCs w:val="22"/>
        </w:rPr>
        <w:t xml:space="preserve"> </w:t>
      </w:r>
      <w:r w:rsidR="009F2E22" w:rsidRPr="00B3761B">
        <w:rPr>
          <w:rFonts w:asciiTheme="majorHAnsi" w:eastAsia="Verdana" w:hAnsiTheme="majorHAnsi" w:cstheme="majorHAnsi"/>
          <w:color w:val="000000"/>
          <w:sz w:val="22"/>
          <w:szCs w:val="22"/>
        </w:rPr>
        <w:t>in tale contesto, la</w:t>
      </w:r>
      <w:r w:rsidRPr="00B3761B">
        <w:rPr>
          <w:rFonts w:asciiTheme="majorHAnsi" w:eastAsia="Verdana" w:hAnsiTheme="majorHAnsi" w:cstheme="majorHAnsi"/>
          <w:color w:val="000000"/>
          <w:sz w:val="22"/>
          <w:szCs w:val="22"/>
        </w:rPr>
        <w:t xml:space="preserve"> messa in sicurezza delle strade </w:t>
      </w:r>
      <w:r w:rsidR="002438BA" w:rsidRPr="00B3761B">
        <w:rPr>
          <w:rFonts w:asciiTheme="majorHAnsi" w:eastAsia="Verdana" w:hAnsiTheme="majorHAnsi" w:cstheme="majorHAnsi"/>
          <w:color w:val="000000"/>
          <w:sz w:val="22"/>
          <w:szCs w:val="22"/>
        </w:rPr>
        <w:t>post incidente</w:t>
      </w:r>
      <w:r w:rsidR="003A6614" w:rsidRPr="00B3761B">
        <w:rPr>
          <w:rFonts w:asciiTheme="majorHAnsi" w:eastAsia="Verdana" w:hAnsiTheme="majorHAnsi" w:cstheme="majorHAnsi"/>
          <w:color w:val="000000"/>
          <w:sz w:val="22"/>
          <w:szCs w:val="22"/>
        </w:rPr>
        <w:t xml:space="preserve">, </w:t>
      </w:r>
      <w:r w:rsidR="009F2E22" w:rsidRPr="00B3761B">
        <w:rPr>
          <w:rFonts w:asciiTheme="majorHAnsi" w:eastAsia="Verdana" w:hAnsiTheme="majorHAnsi" w:cstheme="majorHAnsi"/>
          <w:color w:val="000000"/>
          <w:sz w:val="22"/>
          <w:szCs w:val="22"/>
        </w:rPr>
        <w:t xml:space="preserve">mediante attività quali il </w:t>
      </w:r>
      <w:r w:rsidR="00BE53E8" w:rsidRPr="00B3761B">
        <w:rPr>
          <w:rFonts w:asciiTheme="majorHAnsi" w:eastAsia="Verdana" w:hAnsiTheme="majorHAnsi" w:cstheme="majorHAnsi"/>
          <w:color w:val="000000"/>
          <w:sz w:val="22"/>
          <w:szCs w:val="22"/>
        </w:rPr>
        <w:t xml:space="preserve">ripristino delle infrastrutture danneggiate, la rimozione delle carcasse dei veicoli e la </w:t>
      </w:r>
      <w:r w:rsidR="00F842AE" w:rsidRPr="00B3761B">
        <w:rPr>
          <w:rFonts w:asciiTheme="majorHAnsi" w:eastAsia="Verdana" w:hAnsiTheme="majorHAnsi" w:cstheme="majorHAnsi"/>
          <w:color w:val="000000"/>
          <w:sz w:val="22"/>
          <w:szCs w:val="22"/>
        </w:rPr>
        <w:t>pulizia di detriti solidi e liquidi inquinanti riversatisi al suolo (rifiuti speciali pericolosi, parere ANAC 128/2014)</w:t>
      </w:r>
      <w:r w:rsidR="009F2E22" w:rsidRPr="00B3761B">
        <w:rPr>
          <w:rFonts w:asciiTheme="majorHAnsi" w:eastAsia="Verdana" w:hAnsiTheme="majorHAnsi" w:cstheme="majorHAnsi"/>
          <w:color w:val="000000"/>
          <w:sz w:val="22"/>
          <w:szCs w:val="22"/>
        </w:rPr>
        <w:t>,</w:t>
      </w:r>
      <w:r w:rsidR="00F842AE" w:rsidRPr="00B3761B">
        <w:rPr>
          <w:rFonts w:asciiTheme="majorHAnsi" w:eastAsia="Verdana" w:hAnsiTheme="majorHAnsi" w:cstheme="majorHAnsi"/>
          <w:color w:val="000000"/>
          <w:sz w:val="22"/>
          <w:szCs w:val="22"/>
        </w:rPr>
        <w:t xml:space="preserve"> </w:t>
      </w:r>
      <w:r w:rsidRPr="00B3761B">
        <w:rPr>
          <w:rFonts w:asciiTheme="majorHAnsi" w:eastAsia="Verdana" w:hAnsiTheme="majorHAnsi" w:cstheme="majorHAnsi"/>
          <w:color w:val="000000"/>
          <w:sz w:val="22"/>
          <w:szCs w:val="22"/>
        </w:rPr>
        <w:t xml:space="preserve">rappresenta ai sensi dell’art. 14 CDS </w:t>
      </w:r>
      <w:r w:rsidR="009F2E22" w:rsidRPr="00B3761B">
        <w:rPr>
          <w:rFonts w:asciiTheme="majorHAnsi" w:eastAsia="Verdana" w:hAnsiTheme="majorHAnsi" w:cstheme="majorHAnsi"/>
          <w:color w:val="000000"/>
          <w:sz w:val="22"/>
          <w:szCs w:val="22"/>
        </w:rPr>
        <w:t xml:space="preserve">opera </w:t>
      </w:r>
      <w:r w:rsidRPr="00B3761B">
        <w:rPr>
          <w:rFonts w:asciiTheme="majorHAnsi" w:eastAsia="Verdana" w:hAnsiTheme="majorHAnsi" w:cstheme="majorHAnsi"/>
          <w:color w:val="000000"/>
          <w:sz w:val="22"/>
          <w:szCs w:val="22"/>
        </w:rPr>
        <w:t>di manutenzione straordinaria</w:t>
      </w:r>
      <w:r w:rsidR="00F842AE" w:rsidRPr="00B3761B">
        <w:rPr>
          <w:rFonts w:asciiTheme="majorHAnsi" w:eastAsia="Verdana" w:hAnsiTheme="majorHAnsi" w:cstheme="majorHAnsi"/>
          <w:color w:val="000000"/>
          <w:sz w:val="22"/>
          <w:szCs w:val="22"/>
        </w:rPr>
        <w:t xml:space="preserve">, </w:t>
      </w:r>
      <w:r w:rsidR="00BE53E8" w:rsidRPr="00B3761B">
        <w:rPr>
          <w:rFonts w:asciiTheme="majorHAnsi" w:eastAsia="Verdana" w:hAnsiTheme="majorHAnsi" w:cstheme="majorHAnsi"/>
          <w:color w:val="000000"/>
          <w:sz w:val="22"/>
          <w:szCs w:val="22"/>
        </w:rPr>
        <w:t xml:space="preserve">con la quale al contempo si provvede a riparare </w:t>
      </w:r>
      <w:r w:rsidR="00F842AE" w:rsidRPr="00B3761B">
        <w:rPr>
          <w:rFonts w:asciiTheme="majorHAnsi" w:eastAsia="Verdana" w:hAnsiTheme="majorHAnsi" w:cstheme="majorHAnsi"/>
          <w:color w:val="000000"/>
          <w:sz w:val="22"/>
          <w:szCs w:val="22"/>
        </w:rPr>
        <w:t xml:space="preserve">un </w:t>
      </w:r>
      <w:r w:rsidRPr="00B3761B">
        <w:rPr>
          <w:rFonts w:asciiTheme="majorHAnsi" w:eastAsia="Verdana" w:hAnsiTheme="majorHAnsi" w:cstheme="majorHAnsi"/>
          <w:color w:val="000000"/>
          <w:sz w:val="22"/>
          <w:szCs w:val="22"/>
        </w:rPr>
        <w:t>dann</w:t>
      </w:r>
      <w:r w:rsidR="00F842AE" w:rsidRPr="00B3761B">
        <w:rPr>
          <w:rFonts w:asciiTheme="majorHAnsi" w:eastAsia="Verdana" w:hAnsiTheme="majorHAnsi" w:cstheme="majorHAnsi"/>
          <w:color w:val="000000"/>
          <w:sz w:val="22"/>
          <w:szCs w:val="22"/>
        </w:rPr>
        <w:t>o arrecato</w:t>
      </w:r>
      <w:r w:rsidRPr="00B3761B">
        <w:rPr>
          <w:rFonts w:asciiTheme="majorHAnsi" w:eastAsia="Verdana" w:hAnsiTheme="majorHAnsi" w:cstheme="majorHAnsi"/>
          <w:color w:val="000000"/>
          <w:sz w:val="22"/>
          <w:szCs w:val="22"/>
        </w:rPr>
        <w:t xml:space="preserve"> </w:t>
      </w:r>
      <w:r w:rsidR="00BE53E8" w:rsidRPr="00B3761B">
        <w:rPr>
          <w:rFonts w:asciiTheme="majorHAnsi" w:eastAsia="Verdana" w:hAnsiTheme="majorHAnsi" w:cstheme="majorHAnsi"/>
          <w:color w:val="000000"/>
          <w:sz w:val="22"/>
          <w:szCs w:val="22"/>
        </w:rPr>
        <w:t xml:space="preserve">da terzi </w:t>
      </w:r>
      <w:r w:rsidR="00F842AE" w:rsidRPr="00B3761B">
        <w:rPr>
          <w:rFonts w:asciiTheme="majorHAnsi" w:eastAsia="Verdana" w:hAnsiTheme="majorHAnsi" w:cstheme="majorHAnsi"/>
          <w:color w:val="000000"/>
          <w:sz w:val="22"/>
          <w:szCs w:val="22"/>
        </w:rPr>
        <w:t>a</w:t>
      </w:r>
      <w:r w:rsidRPr="00B3761B">
        <w:rPr>
          <w:rFonts w:asciiTheme="majorHAnsi" w:eastAsia="Verdana" w:hAnsiTheme="majorHAnsi" w:cstheme="majorHAnsi"/>
          <w:color w:val="000000"/>
          <w:sz w:val="22"/>
          <w:szCs w:val="22"/>
        </w:rPr>
        <w:t>l patrimonio pubblico</w:t>
      </w:r>
      <w:r w:rsidR="00BE53E8" w:rsidRPr="00B3761B">
        <w:rPr>
          <w:rFonts w:asciiTheme="majorHAnsi" w:eastAsia="Verdana" w:hAnsiTheme="majorHAnsi" w:cstheme="majorHAnsi"/>
          <w:color w:val="000000"/>
          <w:sz w:val="22"/>
          <w:szCs w:val="22"/>
        </w:rPr>
        <w:t xml:space="preserve">. Il costo di tali interventi dunque, corrisponderà all’ammontare economico del risarcimento dovuto dai terzi danneggianti all’Ente, tenuti a provvedervi </w:t>
      </w:r>
      <w:r w:rsidR="008C7595" w:rsidRPr="00B3761B">
        <w:rPr>
          <w:rFonts w:asciiTheme="majorHAnsi" w:eastAsia="Verdana" w:hAnsiTheme="majorHAnsi" w:cstheme="majorHAnsi"/>
          <w:color w:val="000000"/>
          <w:sz w:val="22"/>
          <w:szCs w:val="22"/>
        </w:rPr>
        <w:t>ai sensi dell’art.</w:t>
      </w:r>
      <w:r w:rsidRPr="00B3761B">
        <w:rPr>
          <w:rFonts w:asciiTheme="majorHAnsi" w:eastAsia="Verdana" w:hAnsiTheme="majorHAnsi" w:cstheme="majorHAnsi"/>
          <w:color w:val="000000"/>
          <w:sz w:val="22"/>
          <w:szCs w:val="22"/>
        </w:rPr>
        <w:t xml:space="preserve"> 2043 CC.</w:t>
      </w:r>
    </w:p>
    <w:p w14:paraId="464202EC" w14:textId="77777777" w:rsidR="002438BA" w:rsidRPr="00B3761B" w:rsidRDefault="00F842AE" w:rsidP="00B3761B">
      <w:pPr>
        <w:widowControl w:val="0"/>
        <w:numPr>
          <w:ilvl w:val="0"/>
          <w:numId w:val="8"/>
        </w:numPr>
        <w:pBdr>
          <w:top w:val="nil"/>
          <w:left w:val="nil"/>
          <w:bottom w:val="nil"/>
          <w:right w:val="nil"/>
          <w:between w:val="nil"/>
        </w:pBdr>
        <w:spacing w:before="120" w:line="360" w:lineRule="auto"/>
        <w:ind w:leftChars="0" w:firstLineChars="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lastRenderedPageBreak/>
        <w:t xml:space="preserve">che </w:t>
      </w:r>
      <w:r w:rsidR="009F2E22" w:rsidRPr="00B3761B">
        <w:rPr>
          <w:rFonts w:asciiTheme="majorHAnsi" w:eastAsia="Verdana" w:hAnsiTheme="majorHAnsi" w:cstheme="majorHAnsi"/>
          <w:color w:val="000000"/>
          <w:sz w:val="22"/>
          <w:szCs w:val="22"/>
        </w:rPr>
        <w:t>al verificarsi di un sinistro stradale con danneggiamento del patrimonio pubblico</w:t>
      </w:r>
      <w:r w:rsidR="00B00E4B" w:rsidRPr="00B3761B">
        <w:rPr>
          <w:rFonts w:asciiTheme="majorHAnsi" w:eastAsia="Verdana" w:hAnsiTheme="majorHAnsi" w:cstheme="majorHAnsi"/>
          <w:color w:val="000000"/>
          <w:sz w:val="22"/>
          <w:szCs w:val="22"/>
        </w:rPr>
        <w:t xml:space="preserve"> nei termini di cui sopra</w:t>
      </w:r>
      <w:r w:rsidR="009F2E22" w:rsidRPr="00B3761B">
        <w:rPr>
          <w:rFonts w:asciiTheme="majorHAnsi" w:eastAsia="Verdana" w:hAnsiTheme="majorHAnsi" w:cstheme="majorHAnsi"/>
          <w:color w:val="000000"/>
          <w:sz w:val="22"/>
          <w:szCs w:val="22"/>
        </w:rPr>
        <w:t xml:space="preserve">, l’ENTE </w:t>
      </w:r>
      <w:r w:rsidRPr="00B3761B">
        <w:rPr>
          <w:rFonts w:asciiTheme="majorHAnsi" w:eastAsia="Verdana" w:hAnsiTheme="majorHAnsi" w:cstheme="majorHAnsi"/>
          <w:color w:val="000000"/>
          <w:sz w:val="22"/>
          <w:szCs w:val="22"/>
        </w:rPr>
        <w:t xml:space="preserve">proprietario/gestore delle strade </w:t>
      </w:r>
      <w:r w:rsidR="009D3556" w:rsidRPr="00B3761B">
        <w:rPr>
          <w:rFonts w:asciiTheme="majorHAnsi" w:eastAsia="Verdana" w:hAnsiTheme="majorHAnsi" w:cstheme="majorHAnsi"/>
          <w:color w:val="000000"/>
          <w:sz w:val="22"/>
          <w:szCs w:val="22"/>
        </w:rPr>
        <w:t>matura</w:t>
      </w:r>
      <w:r w:rsidRPr="00B3761B">
        <w:rPr>
          <w:rFonts w:asciiTheme="majorHAnsi" w:eastAsia="Verdana" w:hAnsiTheme="majorHAnsi" w:cstheme="majorHAnsi"/>
          <w:color w:val="000000"/>
          <w:sz w:val="22"/>
          <w:szCs w:val="22"/>
        </w:rPr>
        <w:t xml:space="preserve"> un credito risarcitorio nei confronti dei responsabili </w:t>
      </w:r>
      <w:r w:rsidR="00BE53E8" w:rsidRPr="00B3761B">
        <w:rPr>
          <w:rFonts w:asciiTheme="majorHAnsi" w:eastAsia="Verdana" w:hAnsiTheme="majorHAnsi" w:cstheme="majorHAnsi"/>
          <w:color w:val="000000"/>
          <w:sz w:val="22"/>
          <w:szCs w:val="22"/>
        </w:rPr>
        <w:t>dell’evento</w:t>
      </w:r>
      <w:r w:rsidRPr="00B3761B">
        <w:rPr>
          <w:rFonts w:asciiTheme="majorHAnsi" w:eastAsia="Verdana" w:hAnsiTheme="majorHAnsi" w:cstheme="majorHAnsi"/>
          <w:color w:val="000000"/>
          <w:sz w:val="22"/>
          <w:szCs w:val="22"/>
        </w:rPr>
        <w:t xml:space="preserve">, nonché delle rispettive assicurazioni per la R.C.A., quantificato </w:t>
      </w:r>
      <w:r w:rsidR="00BE53E8" w:rsidRPr="00B3761B">
        <w:rPr>
          <w:rFonts w:asciiTheme="majorHAnsi" w:eastAsia="Verdana" w:hAnsiTheme="majorHAnsi" w:cstheme="majorHAnsi"/>
          <w:color w:val="000000"/>
          <w:sz w:val="22"/>
          <w:szCs w:val="22"/>
        </w:rPr>
        <w:t>nei</w:t>
      </w:r>
      <w:r w:rsidRPr="00B3761B">
        <w:rPr>
          <w:rFonts w:asciiTheme="majorHAnsi" w:eastAsia="Verdana" w:hAnsiTheme="majorHAnsi" w:cstheme="majorHAnsi"/>
          <w:color w:val="000000"/>
          <w:sz w:val="22"/>
          <w:szCs w:val="22"/>
        </w:rPr>
        <w:t xml:space="preserve"> costi di </w:t>
      </w:r>
      <w:r w:rsidR="00BE53E8" w:rsidRPr="00B3761B">
        <w:rPr>
          <w:rFonts w:asciiTheme="majorHAnsi" w:eastAsia="Verdana" w:hAnsiTheme="majorHAnsi" w:cstheme="majorHAnsi"/>
          <w:color w:val="000000"/>
          <w:sz w:val="22"/>
          <w:szCs w:val="22"/>
        </w:rPr>
        <w:t>messa in sicurezza</w:t>
      </w:r>
      <w:r w:rsidRPr="00B3761B">
        <w:rPr>
          <w:rFonts w:asciiTheme="majorHAnsi" w:eastAsia="Verdana" w:hAnsiTheme="majorHAnsi" w:cstheme="majorHAnsi"/>
          <w:color w:val="000000"/>
          <w:sz w:val="22"/>
          <w:szCs w:val="22"/>
        </w:rPr>
        <w:t>. Tale credito è liberamente cedibile a terzi, appartenendo al cosiddetto patrimonio disponibile della Pubblica Amministrazione.</w:t>
      </w:r>
    </w:p>
    <w:p w14:paraId="6D76F41E" w14:textId="77777777" w:rsidR="002438BA" w:rsidRPr="00B3761B" w:rsidRDefault="00851CDC" w:rsidP="00B3761B">
      <w:pPr>
        <w:widowControl w:val="0"/>
        <w:numPr>
          <w:ilvl w:val="0"/>
          <w:numId w:val="8"/>
        </w:numPr>
        <w:pBdr>
          <w:top w:val="nil"/>
          <w:left w:val="nil"/>
          <w:bottom w:val="nil"/>
          <w:right w:val="nil"/>
          <w:between w:val="nil"/>
        </w:pBdr>
        <w:spacing w:before="120" w:line="360" w:lineRule="auto"/>
        <w:ind w:leftChars="0" w:firstLineChars="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che </w:t>
      </w:r>
      <w:r w:rsidR="00BE53E8" w:rsidRPr="00B3761B">
        <w:rPr>
          <w:rFonts w:asciiTheme="majorHAnsi" w:eastAsia="Verdana" w:hAnsiTheme="majorHAnsi" w:cstheme="majorHAnsi"/>
          <w:color w:val="000000"/>
          <w:sz w:val="22"/>
          <w:szCs w:val="22"/>
        </w:rPr>
        <w:t xml:space="preserve">la </w:t>
      </w:r>
      <w:r w:rsidR="00B3761B" w:rsidRPr="00B3761B">
        <w:rPr>
          <w:rFonts w:asciiTheme="majorHAnsi" w:eastAsia="Verdana" w:hAnsiTheme="majorHAnsi" w:cstheme="majorHAnsi"/>
          <w:color w:val="000000"/>
          <w:sz w:val="22"/>
          <w:szCs w:val="22"/>
        </w:rPr>
        <w:t xml:space="preserve">M.P.M. S.r.l.   </w:t>
      </w:r>
      <w:r w:rsidR="00BE53E8" w:rsidRPr="00B3761B">
        <w:rPr>
          <w:rFonts w:asciiTheme="majorHAnsi" w:eastAsia="Verdana" w:hAnsiTheme="majorHAnsi" w:cstheme="majorHAnsi"/>
          <w:color w:val="000000"/>
          <w:sz w:val="22"/>
          <w:szCs w:val="22"/>
        </w:rPr>
        <w:t xml:space="preserve">svolge attività di </w:t>
      </w:r>
      <w:r w:rsidR="00A87718" w:rsidRPr="00B3761B">
        <w:rPr>
          <w:rFonts w:asciiTheme="majorHAnsi" w:eastAsia="Verdana" w:hAnsiTheme="majorHAnsi" w:cstheme="majorHAnsi"/>
          <w:color w:val="000000"/>
          <w:sz w:val="22"/>
          <w:szCs w:val="22"/>
        </w:rPr>
        <w:t xml:space="preserve">raccolta e smaltimento di rifiuti speciali pericolosi riversatisi al suolo in conseguenza di un incidente stradale, </w:t>
      </w:r>
      <w:r w:rsidR="009D3556" w:rsidRPr="00B3761B">
        <w:rPr>
          <w:rFonts w:asciiTheme="majorHAnsi" w:eastAsia="Verdana" w:hAnsiTheme="majorHAnsi" w:cstheme="majorHAnsi"/>
          <w:color w:val="000000"/>
          <w:sz w:val="22"/>
          <w:szCs w:val="22"/>
        </w:rPr>
        <w:t>anche</w:t>
      </w:r>
      <w:r w:rsidR="00BE53E8" w:rsidRPr="00B3761B">
        <w:rPr>
          <w:rFonts w:asciiTheme="majorHAnsi" w:eastAsia="Verdana" w:hAnsiTheme="majorHAnsi" w:cstheme="majorHAnsi"/>
          <w:color w:val="000000"/>
          <w:sz w:val="22"/>
          <w:szCs w:val="22"/>
        </w:rPr>
        <w:t xml:space="preserve"> attraverso una rete di </w:t>
      </w:r>
      <w:r w:rsidR="00B3761B" w:rsidRPr="00B3761B">
        <w:rPr>
          <w:rFonts w:asciiTheme="majorHAnsi" w:eastAsia="Verdana" w:hAnsiTheme="majorHAnsi" w:cstheme="majorHAnsi"/>
          <w:color w:val="000000"/>
          <w:sz w:val="22"/>
          <w:szCs w:val="22"/>
        </w:rPr>
        <w:t>unità locali</w:t>
      </w:r>
      <w:r w:rsidR="00BE53E8" w:rsidRPr="00B3761B">
        <w:rPr>
          <w:rFonts w:asciiTheme="majorHAnsi" w:eastAsia="Verdana" w:hAnsiTheme="majorHAnsi" w:cstheme="majorHAnsi"/>
          <w:color w:val="000000"/>
          <w:sz w:val="22"/>
          <w:szCs w:val="22"/>
        </w:rPr>
        <w:t xml:space="preserve"> denominate C.L.O. (centri logistici operativi)</w:t>
      </w:r>
      <w:r w:rsidR="002438BA" w:rsidRPr="00B3761B">
        <w:rPr>
          <w:rFonts w:asciiTheme="majorHAnsi" w:eastAsia="Verdana" w:hAnsiTheme="majorHAnsi" w:cstheme="majorHAnsi"/>
          <w:color w:val="000000"/>
          <w:sz w:val="22"/>
          <w:szCs w:val="22"/>
        </w:rPr>
        <w:t xml:space="preserve">, </w:t>
      </w:r>
      <w:r w:rsidR="009D3556" w:rsidRPr="00B3761B">
        <w:rPr>
          <w:rFonts w:asciiTheme="majorHAnsi" w:eastAsia="Verdana" w:hAnsiTheme="majorHAnsi" w:cstheme="majorHAnsi"/>
          <w:color w:val="000000"/>
          <w:sz w:val="22"/>
          <w:szCs w:val="22"/>
        </w:rPr>
        <w:t xml:space="preserve">che le consente </w:t>
      </w:r>
      <w:r w:rsidR="002438BA" w:rsidRPr="00B3761B">
        <w:rPr>
          <w:rFonts w:asciiTheme="majorHAnsi" w:eastAsia="Verdana" w:hAnsiTheme="majorHAnsi" w:cstheme="majorHAnsi"/>
          <w:color w:val="000000"/>
          <w:sz w:val="22"/>
          <w:szCs w:val="22"/>
        </w:rPr>
        <w:t xml:space="preserve">di fornire alle Pubbliche Amministrazioni il servizio di </w:t>
      </w:r>
      <w:r w:rsidR="00BE53E8" w:rsidRPr="00B3761B">
        <w:rPr>
          <w:rFonts w:asciiTheme="majorHAnsi" w:eastAsia="Verdana" w:hAnsiTheme="majorHAnsi" w:cstheme="majorHAnsi"/>
          <w:color w:val="000000"/>
          <w:sz w:val="22"/>
          <w:szCs w:val="22"/>
        </w:rPr>
        <w:t>RIPRISTINO INFRASTRUTTURALE, nonché PULI</w:t>
      </w:r>
      <w:r w:rsidR="005E5D2E" w:rsidRPr="00B3761B">
        <w:rPr>
          <w:rFonts w:asciiTheme="majorHAnsi" w:eastAsia="Verdana" w:hAnsiTheme="majorHAnsi" w:cstheme="majorHAnsi"/>
          <w:color w:val="000000"/>
          <w:sz w:val="22"/>
          <w:szCs w:val="22"/>
        </w:rPr>
        <w:t>ZIA E SMALTIMENTO RIFIUTI SPECI</w:t>
      </w:r>
      <w:r w:rsidR="00BE53E8" w:rsidRPr="00B3761B">
        <w:rPr>
          <w:rFonts w:asciiTheme="majorHAnsi" w:eastAsia="Verdana" w:hAnsiTheme="majorHAnsi" w:cstheme="majorHAnsi"/>
          <w:color w:val="000000"/>
          <w:sz w:val="22"/>
          <w:szCs w:val="22"/>
        </w:rPr>
        <w:t xml:space="preserve">ALI PERICOLOSI </w:t>
      </w:r>
      <w:r w:rsidR="00B00E4B" w:rsidRPr="00B3761B">
        <w:rPr>
          <w:rFonts w:asciiTheme="majorHAnsi" w:eastAsia="Verdana" w:hAnsiTheme="majorHAnsi" w:cstheme="majorHAnsi"/>
          <w:color w:val="000000"/>
          <w:sz w:val="22"/>
          <w:szCs w:val="22"/>
        </w:rPr>
        <w:t>riversati al suolo in conseguenza di un incidente</w:t>
      </w:r>
      <w:r w:rsidR="009F2E22" w:rsidRPr="00B3761B">
        <w:rPr>
          <w:rFonts w:asciiTheme="majorHAnsi" w:eastAsia="Verdana" w:hAnsiTheme="majorHAnsi" w:cstheme="majorHAnsi"/>
          <w:color w:val="000000"/>
          <w:sz w:val="22"/>
          <w:szCs w:val="22"/>
        </w:rPr>
        <w:t>.</w:t>
      </w:r>
      <w:r w:rsidR="002438BA" w:rsidRPr="00B3761B">
        <w:rPr>
          <w:rFonts w:asciiTheme="majorHAnsi" w:eastAsia="Verdana" w:hAnsiTheme="majorHAnsi" w:cstheme="majorHAnsi"/>
          <w:color w:val="000000"/>
          <w:sz w:val="22"/>
          <w:szCs w:val="22"/>
        </w:rPr>
        <w:t xml:space="preserve"> La </w:t>
      </w:r>
      <w:r w:rsidR="00B3761B" w:rsidRPr="00B3761B">
        <w:rPr>
          <w:rFonts w:asciiTheme="majorHAnsi" w:eastAsia="Verdana" w:hAnsiTheme="majorHAnsi" w:cstheme="majorHAnsi"/>
          <w:color w:val="000000"/>
          <w:sz w:val="22"/>
          <w:szCs w:val="22"/>
        </w:rPr>
        <w:t xml:space="preserve">M.P.M. S.r.l.   </w:t>
      </w:r>
      <w:r w:rsidR="002438BA" w:rsidRPr="00B3761B">
        <w:rPr>
          <w:rFonts w:asciiTheme="majorHAnsi" w:eastAsia="Verdana" w:hAnsiTheme="majorHAnsi" w:cstheme="majorHAnsi"/>
          <w:color w:val="000000"/>
          <w:sz w:val="22"/>
          <w:szCs w:val="22"/>
        </w:rPr>
        <w:t xml:space="preserve">ha una struttura in grado svolgere il servizio 24 ore su 24 365 giorni l'anno, nel rispetto del complesso normativo vigente, </w:t>
      </w:r>
      <w:r w:rsidR="00B00E4B" w:rsidRPr="00B3761B">
        <w:rPr>
          <w:rFonts w:asciiTheme="majorHAnsi" w:eastAsia="Verdana" w:hAnsiTheme="majorHAnsi" w:cstheme="majorHAnsi"/>
          <w:color w:val="000000"/>
          <w:sz w:val="22"/>
          <w:szCs w:val="22"/>
        </w:rPr>
        <w:t xml:space="preserve">utilizzando </w:t>
      </w:r>
      <w:r w:rsidR="002438BA" w:rsidRPr="00B3761B">
        <w:rPr>
          <w:rFonts w:asciiTheme="majorHAnsi" w:eastAsia="Verdana" w:hAnsiTheme="majorHAnsi" w:cstheme="majorHAnsi"/>
          <w:color w:val="000000"/>
          <w:sz w:val="22"/>
          <w:szCs w:val="22"/>
        </w:rPr>
        <w:t xml:space="preserve">mezzi polifunzionali e strumentazioni </w:t>
      </w:r>
      <w:r w:rsidR="002438BA" w:rsidRPr="00B3761B">
        <w:rPr>
          <w:rFonts w:asciiTheme="majorHAnsi" w:eastAsia="Calibri" w:hAnsiTheme="majorHAnsi" w:cstheme="majorHAnsi"/>
          <w:color w:val="000000"/>
          <w:sz w:val="22"/>
          <w:szCs w:val="22"/>
        </w:rPr>
        <w:t xml:space="preserve">specifiche, </w:t>
      </w:r>
      <w:r w:rsidR="00B00E4B" w:rsidRPr="00B3761B">
        <w:rPr>
          <w:rFonts w:asciiTheme="majorHAnsi" w:eastAsia="Calibri" w:hAnsiTheme="majorHAnsi" w:cstheme="majorHAnsi"/>
          <w:color w:val="000000"/>
          <w:sz w:val="22"/>
          <w:szCs w:val="22"/>
        </w:rPr>
        <w:t xml:space="preserve">ed attraverso </w:t>
      </w:r>
      <w:r w:rsidR="002438BA" w:rsidRPr="00B3761B">
        <w:rPr>
          <w:rFonts w:asciiTheme="majorHAnsi" w:eastAsia="Verdana" w:hAnsiTheme="majorHAnsi" w:cstheme="majorHAnsi"/>
          <w:color w:val="000000"/>
          <w:sz w:val="22"/>
          <w:szCs w:val="22"/>
        </w:rPr>
        <w:t>procedure di gestione del rischio e coordinamento delle emergenze</w:t>
      </w:r>
      <w:r w:rsidR="00B00E4B" w:rsidRPr="00B3761B">
        <w:rPr>
          <w:rFonts w:asciiTheme="majorHAnsi" w:eastAsia="Verdana" w:hAnsiTheme="majorHAnsi" w:cstheme="majorHAnsi"/>
          <w:color w:val="000000"/>
          <w:sz w:val="22"/>
          <w:szCs w:val="22"/>
        </w:rPr>
        <w:t xml:space="preserve"> connesse alla </w:t>
      </w:r>
      <w:r w:rsidR="002438BA" w:rsidRPr="00B3761B">
        <w:rPr>
          <w:rFonts w:asciiTheme="majorHAnsi" w:eastAsia="Verdana" w:hAnsiTheme="majorHAnsi" w:cstheme="majorHAnsi"/>
          <w:color w:val="000000"/>
          <w:sz w:val="22"/>
          <w:szCs w:val="22"/>
        </w:rPr>
        <w:t>gestione e</w:t>
      </w:r>
      <w:r w:rsidR="00B00E4B" w:rsidRPr="00B3761B">
        <w:rPr>
          <w:rFonts w:asciiTheme="majorHAnsi" w:eastAsia="Verdana" w:hAnsiTheme="majorHAnsi" w:cstheme="majorHAnsi"/>
          <w:color w:val="000000"/>
          <w:sz w:val="22"/>
          <w:szCs w:val="22"/>
        </w:rPr>
        <w:t>d</w:t>
      </w:r>
      <w:r w:rsidR="002438BA" w:rsidRPr="00B3761B">
        <w:rPr>
          <w:rFonts w:asciiTheme="majorHAnsi" w:eastAsia="Verdana" w:hAnsiTheme="majorHAnsi" w:cstheme="majorHAnsi"/>
          <w:color w:val="000000"/>
          <w:sz w:val="22"/>
          <w:szCs w:val="22"/>
        </w:rPr>
        <w:t xml:space="preserve"> </w:t>
      </w:r>
      <w:r w:rsidR="00B00E4B" w:rsidRPr="00B3761B">
        <w:rPr>
          <w:rFonts w:asciiTheme="majorHAnsi" w:eastAsia="Verdana" w:hAnsiTheme="majorHAnsi" w:cstheme="majorHAnsi"/>
          <w:color w:val="000000"/>
          <w:sz w:val="22"/>
          <w:szCs w:val="22"/>
        </w:rPr>
        <w:t xml:space="preserve">allo </w:t>
      </w:r>
      <w:r w:rsidR="002438BA" w:rsidRPr="00B3761B">
        <w:rPr>
          <w:rFonts w:asciiTheme="majorHAnsi" w:eastAsia="Verdana" w:hAnsiTheme="majorHAnsi" w:cstheme="majorHAnsi"/>
          <w:color w:val="000000"/>
          <w:sz w:val="22"/>
          <w:szCs w:val="22"/>
        </w:rPr>
        <w:t>smaltimento dei rifiuti, con assunzione diretta delle relative responsabilità ed oneri economici.</w:t>
      </w:r>
    </w:p>
    <w:p w14:paraId="078021AE" w14:textId="77777777" w:rsidR="0059726A" w:rsidRPr="00B3761B" w:rsidRDefault="004B7ACC" w:rsidP="00B3761B">
      <w:pPr>
        <w:widowControl w:val="0"/>
        <w:numPr>
          <w:ilvl w:val="0"/>
          <w:numId w:val="8"/>
        </w:numPr>
        <w:pBdr>
          <w:top w:val="nil"/>
          <w:left w:val="nil"/>
          <w:bottom w:val="nil"/>
          <w:right w:val="nil"/>
          <w:between w:val="nil"/>
        </w:pBdr>
        <w:spacing w:before="120" w:line="360" w:lineRule="auto"/>
        <w:ind w:leftChars="0" w:firstLineChars="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che </w:t>
      </w:r>
      <w:r w:rsidR="009F2E22" w:rsidRPr="00B3761B">
        <w:rPr>
          <w:rFonts w:asciiTheme="majorHAnsi" w:eastAsia="Verdana" w:hAnsiTheme="majorHAnsi" w:cstheme="majorHAnsi"/>
          <w:color w:val="000000"/>
          <w:sz w:val="22"/>
          <w:szCs w:val="22"/>
        </w:rPr>
        <w:t xml:space="preserve">valutata l’opportunità di garantire una copertura costante su tutta la rete viaria del servizio di messa in sicurezza post incidente, al fine di evitare che i rifiuti prodotti in occasione degli incidenti e/o le infrastrutture danneggiate possano </w:t>
      </w:r>
      <w:r w:rsidR="00B00E4B" w:rsidRPr="00B3761B">
        <w:rPr>
          <w:rFonts w:asciiTheme="majorHAnsi" w:eastAsia="Verdana" w:hAnsiTheme="majorHAnsi" w:cstheme="majorHAnsi"/>
          <w:color w:val="000000"/>
          <w:sz w:val="22"/>
          <w:szCs w:val="22"/>
        </w:rPr>
        <w:t xml:space="preserve">costituire </w:t>
      </w:r>
      <w:r w:rsidR="009F2E22" w:rsidRPr="00B3761B">
        <w:rPr>
          <w:rFonts w:asciiTheme="majorHAnsi" w:eastAsia="Verdana" w:hAnsiTheme="majorHAnsi" w:cstheme="majorHAnsi"/>
          <w:color w:val="000000"/>
          <w:sz w:val="22"/>
          <w:szCs w:val="22"/>
        </w:rPr>
        <w:t>insidie per la circolazione ed attentare alla pubblica incolumità</w:t>
      </w:r>
      <w:r w:rsidR="00C22590" w:rsidRPr="00B3761B">
        <w:rPr>
          <w:rFonts w:asciiTheme="majorHAnsi" w:eastAsia="Verdana" w:hAnsiTheme="majorHAnsi" w:cstheme="majorHAnsi"/>
          <w:color w:val="000000"/>
          <w:sz w:val="22"/>
          <w:szCs w:val="22"/>
        </w:rPr>
        <w:t xml:space="preserve">, </w:t>
      </w:r>
      <w:r w:rsidR="00B00E4B" w:rsidRPr="00B3761B">
        <w:rPr>
          <w:rFonts w:asciiTheme="majorHAnsi" w:eastAsia="Verdana" w:hAnsiTheme="majorHAnsi" w:cstheme="majorHAnsi"/>
          <w:color w:val="000000"/>
          <w:sz w:val="22"/>
          <w:szCs w:val="22"/>
        </w:rPr>
        <w:t xml:space="preserve">questo ENTE </w:t>
      </w:r>
      <w:r w:rsidRPr="00B3761B">
        <w:rPr>
          <w:rFonts w:asciiTheme="majorHAnsi" w:eastAsia="Verdana" w:hAnsiTheme="majorHAnsi" w:cstheme="majorHAnsi"/>
          <w:color w:val="000000"/>
          <w:sz w:val="22"/>
          <w:szCs w:val="22"/>
        </w:rPr>
        <w:t xml:space="preserve">è giunto </w:t>
      </w:r>
      <w:r w:rsidR="003A6614" w:rsidRPr="00B3761B">
        <w:rPr>
          <w:rFonts w:asciiTheme="majorHAnsi" w:eastAsia="Verdana" w:hAnsiTheme="majorHAnsi" w:cstheme="majorHAnsi"/>
          <w:color w:val="000000"/>
          <w:sz w:val="22"/>
          <w:szCs w:val="22"/>
        </w:rPr>
        <w:t>a</w:t>
      </w:r>
      <w:r w:rsidRPr="00B3761B">
        <w:rPr>
          <w:rFonts w:asciiTheme="majorHAnsi" w:eastAsia="Verdana" w:hAnsiTheme="majorHAnsi" w:cstheme="majorHAnsi"/>
          <w:color w:val="000000"/>
          <w:sz w:val="22"/>
          <w:szCs w:val="22"/>
        </w:rPr>
        <w:t>lla determinazione di sottoscrivere la pr</w:t>
      </w:r>
      <w:r w:rsidR="00F01851" w:rsidRPr="00B3761B">
        <w:rPr>
          <w:rFonts w:asciiTheme="majorHAnsi" w:eastAsia="Verdana" w:hAnsiTheme="majorHAnsi" w:cstheme="majorHAnsi"/>
          <w:color w:val="000000"/>
          <w:sz w:val="22"/>
          <w:szCs w:val="22"/>
        </w:rPr>
        <w:t>esente “</w:t>
      </w:r>
      <w:r w:rsidR="0012206A" w:rsidRPr="00B3761B">
        <w:rPr>
          <w:rFonts w:asciiTheme="majorHAnsi" w:eastAsia="Verdana" w:hAnsiTheme="majorHAnsi" w:cstheme="majorHAnsi"/>
          <w:color w:val="000000"/>
          <w:sz w:val="22"/>
          <w:szCs w:val="22"/>
        </w:rPr>
        <w:t>Concessione</w:t>
      </w:r>
      <w:r w:rsidR="00F01851" w:rsidRPr="00B3761B">
        <w:rPr>
          <w:rFonts w:asciiTheme="majorHAnsi" w:eastAsia="Verdana" w:hAnsiTheme="majorHAnsi" w:cstheme="majorHAnsi"/>
          <w:color w:val="000000"/>
          <w:sz w:val="22"/>
          <w:szCs w:val="22"/>
        </w:rPr>
        <w:t xml:space="preserve">” con </w:t>
      </w:r>
      <w:r w:rsidR="00B3761B" w:rsidRPr="00B3761B">
        <w:rPr>
          <w:rFonts w:asciiTheme="majorHAnsi" w:eastAsia="Verdana" w:hAnsiTheme="majorHAnsi" w:cstheme="majorHAnsi"/>
          <w:color w:val="000000"/>
          <w:sz w:val="22"/>
          <w:szCs w:val="22"/>
        </w:rPr>
        <w:t xml:space="preserve">M.P.M. S.r.l.  </w:t>
      </w:r>
      <w:r w:rsidR="00B00E4B" w:rsidRPr="00B3761B">
        <w:rPr>
          <w:rFonts w:asciiTheme="majorHAnsi" w:eastAsia="Verdana" w:hAnsiTheme="majorHAnsi" w:cstheme="majorHAnsi"/>
          <w:color w:val="000000"/>
          <w:sz w:val="22"/>
          <w:szCs w:val="22"/>
        </w:rPr>
        <w:t>, che garantirà, grazie anche al</w:t>
      </w:r>
      <w:r w:rsidR="00C22590" w:rsidRPr="00B3761B">
        <w:rPr>
          <w:rFonts w:asciiTheme="majorHAnsi" w:eastAsia="Verdana" w:hAnsiTheme="majorHAnsi" w:cstheme="majorHAnsi"/>
          <w:color w:val="000000"/>
          <w:sz w:val="22"/>
          <w:szCs w:val="22"/>
        </w:rPr>
        <w:t>la cessione di credito risarcitorio nei confronti dei soggetti danneggianti</w:t>
      </w:r>
      <w:r w:rsidR="00B00E4B" w:rsidRPr="00B3761B">
        <w:rPr>
          <w:rFonts w:asciiTheme="majorHAnsi" w:eastAsia="Verdana" w:hAnsiTheme="majorHAnsi" w:cstheme="majorHAnsi"/>
          <w:color w:val="000000"/>
          <w:sz w:val="22"/>
          <w:szCs w:val="22"/>
        </w:rPr>
        <w:t xml:space="preserve"> in essa contenuta</w:t>
      </w:r>
      <w:r w:rsidR="00C22590" w:rsidRPr="00B3761B">
        <w:rPr>
          <w:rFonts w:asciiTheme="majorHAnsi" w:eastAsia="Verdana" w:hAnsiTheme="majorHAnsi" w:cstheme="majorHAnsi"/>
          <w:color w:val="000000"/>
          <w:sz w:val="22"/>
          <w:szCs w:val="22"/>
        </w:rPr>
        <w:t xml:space="preserve">, l’efficace </w:t>
      </w:r>
      <w:r w:rsidR="00B00E4B" w:rsidRPr="00B3761B">
        <w:rPr>
          <w:rFonts w:asciiTheme="majorHAnsi" w:eastAsia="Verdana" w:hAnsiTheme="majorHAnsi" w:cstheme="majorHAnsi"/>
          <w:color w:val="000000"/>
          <w:sz w:val="22"/>
          <w:szCs w:val="22"/>
        </w:rPr>
        <w:t xml:space="preserve">esecuzione </w:t>
      </w:r>
      <w:r w:rsidR="00C22590" w:rsidRPr="00B3761B">
        <w:rPr>
          <w:rFonts w:asciiTheme="majorHAnsi" w:eastAsia="Verdana" w:hAnsiTheme="majorHAnsi" w:cstheme="majorHAnsi"/>
          <w:color w:val="000000"/>
          <w:sz w:val="22"/>
          <w:szCs w:val="22"/>
        </w:rPr>
        <w:t xml:space="preserve">di un servizio di indubbia utilità pubblica, senza </w:t>
      </w:r>
      <w:r w:rsidR="00B00E4B" w:rsidRPr="00B3761B">
        <w:rPr>
          <w:rFonts w:asciiTheme="majorHAnsi" w:eastAsia="Verdana" w:hAnsiTheme="majorHAnsi" w:cstheme="majorHAnsi"/>
          <w:color w:val="000000"/>
          <w:sz w:val="22"/>
          <w:szCs w:val="22"/>
        </w:rPr>
        <w:t xml:space="preserve">alcun </w:t>
      </w:r>
      <w:r w:rsidR="00C22590" w:rsidRPr="00B3761B">
        <w:rPr>
          <w:rFonts w:asciiTheme="majorHAnsi" w:eastAsia="Verdana" w:hAnsiTheme="majorHAnsi" w:cstheme="majorHAnsi"/>
          <w:color w:val="000000"/>
          <w:sz w:val="22"/>
          <w:szCs w:val="22"/>
        </w:rPr>
        <w:t>costo per la Pubblica Amministrazione</w:t>
      </w:r>
      <w:r w:rsidRPr="00B3761B">
        <w:rPr>
          <w:rFonts w:asciiTheme="majorHAnsi" w:eastAsia="Verdana" w:hAnsiTheme="majorHAnsi" w:cstheme="majorHAnsi"/>
          <w:color w:val="000000"/>
          <w:sz w:val="22"/>
          <w:szCs w:val="22"/>
        </w:rPr>
        <w:t xml:space="preserve">. </w:t>
      </w:r>
    </w:p>
    <w:p w14:paraId="5998D093" w14:textId="77777777" w:rsidR="008C7595" w:rsidRPr="00B3761B" w:rsidRDefault="008C7595" w:rsidP="00B3761B">
      <w:pPr>
        <w:widowControl w:val="0"/>
        <w:numPr>
          <w:ilvl w:val="0"/>
          <w:numId w:val="8"/>
        </w:numPr>
        <w:pBdr>
          <w:top w:val="nil"/>
          <w:left w:val="nil"/>
          <w:bottom w:val="nil"/>
          <w:right w:val="nil"/>
          <w:between w:val="nil"/>
        </w:pBdr>
        <w:spacing w:before="120" w:line="360" w:lineRule="auto"/>
        <w:ind w:leftChars="0" w:firstLineChars="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Che a tal fine, si è svolta la </w:t>
      </w:r>
      <w:r w:rsidR="00086017" w:rsidRPr="00B3761B">
        <w:rPr>
          <w:rFonts w:asciiTheme="majorHAnsi" w:eastAsia="Verdana" w:hAnsiTheme="majorHAnsi" w:cstheme="majorHAnsi"/>
          <w:color w:val="000000"/>
          <w:sz w:val="22"/>
          <w:szCs w:val="22"/>
        </w:rPr>
        <w:t xml:space="preserve">procedura ex art. 36 comma 2 lett. A del DLGS 50/2016 </w:t>
      </w:r>
      <w:r w:rsidRPr="00B3761B">
        <w:rPr>
          <w:rFonts w:asciiTheme="majorHAnsi" w:eastAsia="Verdana" w:hAnsiTheme="majorHAnsi" w:cstheme="majorHAnsi"/>
          <w:color w:val="000000"/>
          <w:sz w:val="22"/>
          <w:szCs w:val="22"/>
        </w:rPr>
        <w:t xml:space="preserve">per l’affidamento </w:t>
      </w:r>
      <w:r w:rsidR="00086017" w:rsidRPr="00B3761B">
        <w:rPr>
          <w:rFonts w:asciiTheme="majorHAnsi" w:eastAsia="Verdana" w:hAnsiTheme="majorHAnsi" w:cstheme="majorHAnsi"/>
          <w:color w:val="000000"/>
          <w:sz w:val="22"/>
          <w:szCs w:val="22"/>
        </w:rPr>
        <w:t xml:space="preserve">diretto </w:t>
      </w:r>
      <w:r w:rsidRPr="00B3761B">
        <w:rPr>
          <w:rFonts w:asciiTheme="majorHAnsi" w:eastAsia="Verdana" w:hAnsiTheme="majorHAnsi" w:cstheme="majorHAnsi"/>
          <w:color w:val="000000"/>
          <w:sz w:val="22"/>
          <w:szCs w:val="22"/>
        </w:rPr>
        <w:t>del servizio oggetto di concessione</w:t>
      </w:r>
      <w:r w:rsidR="00086017" w:rsidRPr="00B3761B">
        <w:rPr>
          <w:rFonts w:asciiTheme="majorHAnsi" w:eastAsia="Verdana" w:hAnsiTheme="majorHAnsi" w:cstheme="majorHAnsi"/>
          <w:color w:val="000000"/>
          <w:sz w:val="22"/>
          <w:szCs w:val="22"/>
        </w:rPr>
        <w:t>.</w:t>
      </w:r>
    </w:p>
    <w:p w14:paraId="5686725D" w14:textId="77777777" w:rsidR="003A6614" w:rsidRPr="00B3761B" w:rsidRDefault="003A6614" w:rsidP="00B3761B">
      <w:pPr>
        <w:widowControl w:val="0"/>
        <w:pBdr>
          <w:top w:val="nil"/>
          <w:left w:val="nil"/>
          <w:bottom w:val="nil"/>
          <w:right w:val="nil"/>
          <w:between w:val="nil"/>
        </w:pBdr>
        <w:spacing w:before="240" w:line="360" w:lineRule="auto"/>
        <w:ind w:left="0" w:hanging="2"/>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Tutto ciò premesso, da considerarsi a ogni effetto di legge parte integrante e sostanziale del presente accordo,</w:t>
      </w:r>
      <w:r w:rsidR="00771196" w:rsidRPr="00B3761B">
        <w:rPr>
          <w:rFonts w:asciiTheme="majorHAnsi" w:eastAsia="Verdana" w:hAnsiTheme="majorHAnsi" w:cstheme="majorHAnsi"/>
          <w:color w:val="000000"/>
          <w:sz w:val="22"/>
          <w:szCs w:val="22"/>
        </w:rPr>
        <w:t xml:space="preserve"> </w:t>
      </w:r>
      <w:r w:rsidRPr="00B3761B">
        <w:rPr>
          <w:rFonts w:asciiTheme="majorHAnsi" w:eastAsia="Verdana" w:hAnsiTheme="majorHAnsi" w:cstheme="majorHAnsi"/>
          <w:color w:val="000000"/>
          <w:sz w:val="22"/>
          <w:szCs w:val="22"/>
        </w:rPr>
        <w:t>le Parti convengono e stipulano quanto segue</w:t>
      </w:r>
      <w:r w:rsidR="00771196" w:rsidRPr="00B3761B">
        <w:rPr>
          <w:rFonts w:asciiTheme="majorHAnsi" w:eastAsia="Verdana" w:hAnsiTheme="majorHAnsi" w:cstheme="majorHAnsi"/>
          <w:color w:val="000000"/>
          <w:sz w:val="22"/>
          <w:szCs w:val="22"/>
        </w:rPr>
        <w:t>:</w:t>
      </w:r>
    </w:p>
    <w:p w14:paraId="7EDE4740" w14:textId="77777777" w:rsidR="003A6614" w:rsidRPr="00B3761B" w:rsidRDefault="003A6614" w:rsidP="00B3761B">
      <w:pPr>
        <w:widowControl w:val="0"/>
        <w:pBdr>
          <w:top w:val="nil"/>
          <w:left w:val="nil"/>
          <w:bottom w:val="nil"/>
          <w:right w:val="nil"/>
          <w:between w:val="nil"/>
        </w:pBdr>
        <w:spacing w:before="240" w:line="360" w:lineRule="auto"/>
        <w:ind w:left="0" w:hanging="2"/>
        <w:jc w:val="center"/>
        <w:rPr>
          <w:rFonts w:asciiTheme="majorHAnsi" w:eastAsia="Verdana" w:hAnsiTheme="majorHAnsi" w:cstheme="majorHAnsi"/>
          <w:color w:val="000000"/>
          <w:sz w:val="22"/>
          <w:szCs w:val="22"/>
        </w:rPr>
      </w:pPr>
      <w:r w:rsidRPr="00B3761B">
        <w:rPr>
          <w:rFonts w:asciiTheme="majorHAnsi" w:eastAsia="Verdana" w:hAnsiTheme="majorHAnsi" w:cstheme="majorHAnsi"/>
          <w:b/>
          <w:color w:val="000000"/>
          <w:sz w:val="22"/>
          <w:szCs w:val="22"/>
        </w:rPr>
        <w:t>Articolo</w:t>
      </w:r>
      <w:r w:rsidRPr="00B3761B">
        <w:rPr>
          <w:rFonts w:asciiTheme="majorHAnsi" w:eastAsia="Verdana" w:hAnsiTheme="majorHAnsi" w:cstheme="majorHAnsi"/>
          <w:color w:val="000000"/>
          <w:sz w:val="22"/>
          <w:szCs w:val="22"/>
        </w:rPr>
        <w:t xml:space="preserve"> </w:t>
      </w:r>
      <w:r w:rsidRPr="00B3761B">
        <w:rPr>
          <w:rFonts w:asciiTheme="majorHAnsi" w:eastAsia="Verdana" w:hAnsiTheme="majorHAnsi" w:cstheme="majorHAnsi"/>
          <w:b/>
          <w:color w:val="000000"/>
          <w:sz w:val="22"/>
          <w:szCs w:val="22"/>
        </w:rPr>
        <w:t>1</w:t>
      </w:r>
    </w:p>
    <w:p w14:paraId="306070EA" w14:textId="77777777" w:rsidR="003A6614" w:rsidRPr="00B3761B" w:rsidRDefault="008F7D50" w:rsidP="00B3761B">
      <w:pPr>
        <w:widowControl w:val="0"/>
        <w:pBdr>
          <w:top w:val="nil"/>
          <w:left w:val="nil"/>
          <w:bottom w:val="nil"/>
          <w:right w:val="nil"/>
          <w:between w:val="nil"/>
        </w:pBdr>
        <w:spacing w:line="360" w:lineRule="auto"/>
        <w:ind w:left="0" w:hanging="2"/>
        <w:jc w:val="center"/>
        <w:rPr>
          <w:rFonts w:asciiTheme="majorHAnsi" w:eastAsia="Verdana" w:hAnsiTheme="majorHAnsi" w:cstheme="majorHAnsi"/>
          <w:b/>
          <w:color w:val="000000"/>
          <w:sz w:val="22"/>
          <w:szCs w:val="22"/>
          <w:u w:val="single"/>
        </w:rPr>
      </w:pPr>
      <w:r w:rsidRPr="00B3761B">
        <w:rPr>
          <w:rFonts w:asciiTheme="majorHAnsi" w:eastAsia="Verdana" w:hAnsiTheme="majorHAnsi" w:cstheme="majorHAnsi"/>
          <w:b/>
          <w:i/>
          <w:color w:val="000000"/>
          <w:sz w:val="22"/>
          <w:szCs w:val="22"/>
          <w:u w:val="single"/>
        </w:rPr>
        <w:t>O</w:t>
      </w:r>
      <w:r w:rsidR="003A6614" w:rsidRPr="00B3761B">
        <w:rPr>
          <w:rFonts w:asciiTheme="majorHAnsi" w:eastAsia="Verdana" w:hAnsiTheme="majorHAnsi" w:cstheme="majorHAnsi"/>
          <w:b/>
          <w:i/>
          <w:color w:val="000000"/>
          <w:sz w:val="22"/>
          <w:szCs w:val="22"/>
          <w:u w:val="single"/>
        </w:rPr>
        <w:t>ggetto della Concessione</w:t>
      </w:r>
      <w:r w:rsidRPr="00B3761B">
        <w:rPr>
          <w:rFonts w:asciiTheme="majorHAnsi" w:eastAsia="Verdana" w:hAnsiTheme="majorHAnsi" w:cstheme="majorHAnsi"/>
          <w:b/>
          <w:i/>
          <w:color w:val="000000"/>
          <w:sz w:val="22"/>
          <w:szCs w:val="22"/>
          <w:u w:val="single"/>
        </w:rPr>
        <w:t xml:space="preserve"> e modalità di intervento</w:t>
      </w:r>
    </w:p>
    <w:p w14:paraId="7ED894D9" w14:textId="77777777" w:rsidR="00180CCD" w:rsidRPr="00B3761B" w:rsidRDefault="003A6614" w:rsidP="00B3761B">
      <w:pPr>
        <w:widowControl w:val="0"/>
        <w:pBdr>
          <w:top w:val="nil"/>
          <w:left w:val="nil"/>
          <w:bottom w:val="nil"/>
          <w:right w:val="nil"/>
          <w:between w:val="nil"/>
        </w:pBdr>
        <w:spacing w:before="120" w:line="360" w:lineRule="auto"/>
        <w:ind w:left="0" w:hanging="2"/>
        <w:jc w:val="both"/>
        <w:rPr>
          <w:rFonts w:asciiTheme="majorHAnsi" w:eastAsia="Verdana" w:hAnsiTheme="majorHAnsi" w:cstheme="majorHAnsi"/>
          <w:b/>
          <w:color w:val="000000"/>
          <w:sz w:val="22"/>
          <w:szCs w:val="22"/>
          <w:u w:val="single"/>
        </w:rPr>
      </w:pPr>
      <w:r w:rsidRPr="00B3761B">
        <w:rPr>
          <w:rFonts w:asciiTheme="majorHAnsi" w:eastAsia="Verdana" w:hAnsiTheme="majorHAnsi" w:cstheme="majorHAnsi"/>
          <w:color w:val="000000"/>
          <w:sz w:val="22"/>
          <w:szCs w:val="22"/>
        </w:rPr>
        <w:t xml:space="preserve">L’ENTE concede a </w:t>
      </w:r>
      <w:r w:rsidR="00B3761B" w:rsidRPr="00B3761B">
        <w:rPr>
          <w:rFonts w:asciiTheme="majorHAnsi" w:eastAsia="Verdana" w:hAnsiTheme="majorHAnsi" w:cstheme="majorHAnsi"/>
          <w:color w:val="000000"/>
          <w:sz w:val="22"/>
          <w:szCs w:val="22"/>
        </w:rPr>
        <w:t xml:space="preserve">M.P.M. S.r.l.   </w:t>
      </w:r>
      <w:r w:rsidRPr="00B3761B">
        <w:rPr>
          <w:rFonts w:asciiTheme="majorHAnsi" w:eastAsia="Verdana" w:hAnsiTheme="majorHAnsi" w:cstheme="majorHAnsi"/>
          <w:color w:val="000000"/>
          <w:sz w:val="22"/>
          <w:szCs w:val="22"/>
        </w:rPr>
        <w:t xml:space="preserve">che accetta, il servizio di </w:t>
      </w:r>
      <w:r w:rsidR="00096E0C" w:rsidRPr="00B3761B">
        <w:rPr>
          <w:rFonts w:asciiTheme="majorHAnsi" w:eastAsia="Verdana" w:hAnsiTheme="majorHAnsi" w:cstheme="majorHAnsi"/>
          <w:color w:val="000000"/>
          <w:sz w:val="22"/>
          <w:szCs w:val="22"/>
        </w:rPr>
        <w:t xml:space="preserve">manutenzione </w:t>
      </w:r>
      <w:r w:rsidR="00CF5061" w:rsidRPr="00B3761B">
        <w:rPr>
          <w:rFonts w:asciiTheme="majorHAnsi" w:eastAsia="Verdana" w:hAnsiTheme="majorHAnsi" w:cstheme="majorHAnsi"/>
          <w:color w:val="000000"/>
          <w:sz w:val="22"/>
          <w:szCs w:val="22"/>
        </w:rPr>
        <w:t xml:space="preserve">mediante </w:t>
      </w:r>
      <w:r w:rsidR="0033128D" w:rsidRPr="00B3761B">
        <w:rPr>
          <w:rFonts w:asciiTheme="majorHAnsi" w:hAnsiTheme="majorHAnsi" w:cstheme="majorHAnsi"/>
          <w:color w:val="222222"/>
          <w:position w:val="0"/>
          <w:sz w:val="22"/>
          <w:szCs w:val="22"/>
          <w:lang w:eastAsia="it-IT"/>
        </w:rPr>
        <w:t xml:space="preserve">“pulitura della piattaforma stradale e delle sue pertinenze” </w:t>
      </w:r>
      <w:r w:rsidR="00096E0C" w:rsidRPr="00B3761B">
        <w:rPr>
          <w:rFonts w:asciiTheme="majorHAnsi" w:eastAsia="Verdana" w:hAnsiTheme="majorHAnsi" w:cstheme="majorHAnsi"/>
          <w:color w:val="000000"/>
          <w:sz w:val="22"/>
          <w:szCs w:val="22"/>
        </w:rPr>
        <w:t>della rete viaria di sua proprietà/competenza/gestione</w:t>
      </w:r>
      <w:r w:rsidR="0033128D" w:rsidRPr="00B3761B">
        <w:rPr>
          <w:rFonts w:asciiTheme="majorHAnsi" w:eastAsia="Verdana" w:hAnsiTheme="majorHAnsi" w:cstheme="majorHAnsi"/>
          <w:color w:val="000000"/>
          <w:sz w:val="22"/>
          <w:szCs w:val="22"/>
        </w:rPr>
        <w:t>,</w:t>
      </w:r>
      <w:r w:rsidR="00096E0C" w:rsidRPr="00B3761B">
        <w:rPr>
          <w:rFonts w:asciiTheme="majorHAnsi" w:eastAsia="Verdana" w:hAnsiTheme="majorHAnsi" w:cstheme="majorHAnsi"/>
          <w:color w:val="000000"/>
          <w:sz w:val="22"/>
          <w:szCs w:val="22"/>
        </w:rPr>
        <w:t xml:space="preserve"> </w:t>
      </w:r>
      <w:r w:rsidR="00317DC0" w:rsidRPr="00B3761B">
        <w:rPr>
          <w:rFonts w:asciiTheme="majorHAnsi" w:eastAsia="Verdana" w:hAnsiTheme="majorHAnsi" w:cstheme="majorHAnsi"/>
          <w:b/>
          <w:color w:val="000000"/>
          <w:sz w:val="22"/>
          <w:szCs w:val="22"/>
          <w:u w:val="single"/>
        </w:rPr>
        <w:t xml:space="preserve">solo </w:t>
      </w:r>
      <w:r w:rsidR="00096E0C" w:rsidRPr="00B3761B">
        <w:rPr>
          <w:rFonts w:asciiTheme="majorHAnsi" w:eastAsia="Verdana" w:hAnsiTheme="majorHAnsi" w:cstheme="majorHAnsi"/>
          <w:b/>
          <w:color w:val="000000"/>
          <w:sz w:val="22"/>
          <w:szCs w:val="22"/>
          <w:u w:val="single"/>
        </w:rPr>
        <w:t xml:space="preserve">a seguito di </w:t>
      </w:r>
      <w:r w:rsidR="00096E0C" w:rsidRPr="00B3761B">
        <w:rPr>
          <w:rFonts w:asciiTheme="majorHAnsi" w:eastAsia="Verdana" w:hAnsiTheme="majorHAnsi" w:cstheme="majorHAnsi"/>
          <w:b/>
          <w:color w:val="000000"/>
          <w:sz w:val="22"/>
          <w:szCs w:val="22"/>
          <w:u w:val="single"/>
        </w:rPr>
        <w:lastRenderedPageBreak/>
        <w:t>incidenti stradali</w:t>
      </w:r>
      <w:r w:rsidR="0033128D" w:rsidRPr="00B3761B">
        <w:rPr>
          <w:rFonts w:asciiTheme="majorHAnsi" w:hAnsiTheme="majorHAnsi" w:cstheme="majorHAnsi"/>
          <w:b/>
          <w:color w:val="222222"/>
          <w:position w:val="0"/>
          <w:sz w:val="22"/>
          <w:szCs w:val="22"/>
          <w:u w:val="single"/>
          <w:lang w:eastAsia="it-IT"/>
        </w:rPr>
        <w:t xml:space="preserve"> che abbiano coinvolto uno o più mezzi identificati mediante rapporto della Autorità, CAI o dichiarazione dei sinistrati </w:t>
      </w:r>
      <w:r w:rsidR="00F81A03" w:rsidRPr="00B3761B">
        <w:rPr>
          <w:rFonts w:asciiTheme="majorHAnsi" w:hAnsiTheme="majorHAnsi" w:cstheme="majorHAnsi"/>
          <w:b/>
          <w:color w:val="222222"/>
          <w:position w:val="0"/>
          <w:sz w:val="22"/>
          <w:szCs w:val="22"/>
          <w:u w:val="single"/>
          <w:lang w:eastAsia="it-IT"/>
        </w:rPr>
        <w:t xml:space="preserve">eventualmente </w:t>
      </w:r>
      <w:r w:rsidR="0033128D" w:rsidRPr="00B3761B">
        <w:rPr>
          <w:rFonts w:asciiTheme="majorHAnsi" w:hAnsiTheme="majorHAnsi" w:cstheme="majorHAnsi"/>
          <w:b/>
          <w:color w:val="222222"/>
          <w:position w:val="0"/>
          <w:sz w:val="22"/>
          <w:szCs w:val="22"/>
          <w:u w:val="single"/>
          <w:lang w:eastAsia="it-IT"/>
        </w:rPr>
        <w:t xml:space="preserve">rilasciata </w:t>
      </w:r>
      <w:r w:rsidR="00F81A03" w:rsidRPr="00B3761B">
        <w:rPr>
          <w:rFonts w:asciiTheme="majorHAnsi" w:hAnsiTheme="majorHAnsi" w:cstheme="majorHAnsi"/>
          <w:b/>
          <w:color w:val="222222"/>
          <w:position w:val="0"/>
          <w:sz w:val="22"/>
          <w:szCs w:val="22"/>
          <w:u w:val="single"/>
          <w:lang w:eastAsia="it-IT"/>
        </w:rPr>
        <w:t xml:space="preserve">al personale </w:t>
      </w:r>
      <w:r w:rsidR="00B3761B" w:rsidRPr="00B3761B">
        <w:rPr>
          <w:rFonts w:asciiTheme="majorHAnsi" w:hAnsiTheme="majorHAnsi" w:cstheme="majorHAnsi"/>
          <w:b/>
          <w:color w:val="222222"/>
          <w:position w:val="0"/>
          <w:sz w:val="22"/>
          <w:szCs w:val="22"/>
          <w:u w:val="single"/>
          <w:lang w:eastAsia="it-IT"/>
        </w:rPr>
        <w:t xml:space="preserve">M.P.M. S.R.L. </w:t>
      </w:r>
      <w:proofErr w:type="gramStart"/>
      <w:r w:rsidR="00B3761B" w:rsidRPr="00B3761B">
        <w:rPr>
          <w:rFonts w:asciiTheme="majorHAnsi" w:hAnsiTheme="majorHAnsi" w:cstheme="majorHAnsi"/>
          <w:b/>
          <w:color w:val="222222"/>
          <w:position w:val="0"/>
          <w:sz w:val="22"/>
          <w:szCs w:val="22"/>
          <w:u w:val="single"/>
          <w:lang w:eastAsia="it-IT"/>
        </w:rPr>
        <w:t xml:space="preserve">  </w:t>
      </w:r>
      <w:r w:rsidR="0033128D" w:rsidRPr="00B3761B">
        <w:rPr>
          <w:rFonts w:asciiTheme="majorHAnsi" w:hAnsiTheme="majorHAnsi" w:cstheme="majorHAnsi"/>
          <w:color w:val="222222"/>
          <w:position w:val="0"/>
          <w:sz w:val="22"/>
          <w:szCs w:val="22"/>
          <w:u w:val="single"/>
          <w:lang w:eastAsia="it-IT"/>
        </w:rPr>
        <w:t>.</w:t>
      </w:r>
      <w:proofErr w:type="gramEnd"/>
      <w:r w:rsidR="00ED6E93" w:rsidRPr="00B3761B">
        <w:rPr>
          <w:rFonts w:asciiTheme="majorHAnsi" w:hAnsiTheme="majorHAnsi" w:cstheme="majorHAnsi"/>
          <w:color w:val="222222"/>
          <w:position w:val="0"/>
          <w:sz w:val="22"/>
          <w:szCs w:val="22"/>
          <w:lang w:eastAsia="it-IT"/>
        </w:rPr>
        <w:t xml:space="preserve"> </w:t>
      </w:r>
      <w:r w:rsidR="00317DC0" w:rsidRPr="00B3761B">
        <w:rPr>
          <w:rFonts w:asciiTheme="majorHAnsi" w:hAnsiTheme="majorHAnsi" w:cstheme="majorHAnsi"/>
          <w:color w:val="222222"/>
          <w:position w:val="0"/>
          <w:sz w:val="22"/>
          <w:szCs w:val="22"/>
          <w:lang w:eastAsia="it-IT"/>
        </w:rPr>
        <w:t xml:space="preserve">Pertanto oggetto ci concessione è il servizio finalizzato ad emendare il danno patito dall’Ente in occasione della circolazione stradale. </w:t>
      </w:r>
      <w:r w:rsidR="00F81A03" w:rsidRPr="00B3761B">
        <w:rPr>
          <w:rFonts w:asciiTheme="majorHAnsi" w:hAnsiTheme="majorHAnsi" w:cstheme="majorHAnsi"/>
          <w:color w:val="222222"/>
          <w:position w:val="0"/>
          <w:sz w:val="22"/>
          <w:szCs w:val="22"/>
          <w:lang w:eastAsia="it-IT"/>
        </w:rPr>
        <w:t xml:space="preserve">Le prestazioni che la concessionaria dovrà rendere </w:t>
      </w:r>
      <w:r w:rsidR="00317DC0" w:rsidRPr="00B3761B">
        <w:rPr>
          <w:rFonts w:asciiTheme="majorHAnsi" w:hAnsiTheme="majorHAnsi" w:cstheme="majorHAnsi"/>
          <w:color w:val="222222"/>
          <w:position w:val="0"/>
          <w:sz w:val="22"/>
          <w:szCs w:val="22"/>
          <w:lang w:eastAsia="it-IT"/>
        </w:rPr>
        <w:t>sono</w:t>
      </w:r>
      <w:r w:rsidR="00180CCD" w:rsidRPr="00B3761B">
        <w:rPr>
          <w:rFonts w:asciiTheme="majorHAnsi" w:hAnsiTheme="majorHAnsi" w:cstheme="majorHAnsi"/>
          <w:color w:val="222222"/>
          <w:position w:val="0"/>
          <w:sz w:val="22"/>
          <w:szCs w:val="22"/>
          <w:lang w:eastAsia="it-IT"/>
        </w:rPr>
        <w:t>:</w:t>
      </w:r>
    </w:p>
    <w:p w14:paraId="55D352D9" w14:textId="77777777" w:rsidR="00180CCD" w:rsidRPr="00B3761B" w:rsidRDefault="00180CCD" w:rsidP="00B3761B">
      <w:pPr>
        <w:widowControl w:val="0"/>
        <w:pBdr>
          <w:top w:val="nil"/>
          <w:left w:val="nil"/>
          <w:bottom w:val="nil"/>
          <w:right w:val="nil"/>
          <w:between w:val="nil"/>
        </w:pBdr>
        <w:spacing w:before="120" w:line="360" w:lineRule="auto"/>
        <w:ind w:leftChars="0" w:left="0" w:firstLineChars="0" w:firstLine="720"/>
        <w:jc w:val="both"/>
        <w:rPr>
          <w:rFonts w:asciiTheme="majorHAnsi" w:hAnsiTheme="majorHAnsi" w:cstheme="majorHAnsi"/>
          <w:color w:val="222222"/>
          <w:position w:val="0"/>
          <w:sz w:val="22"/>
          <w:szCs w:val="22"/>
          <w:lang w:eastAsia="it-IT"/>
        </w:rPr>
      </w:pPr>
      <w:r w:rsidRPr="00B3761B">
        <w:rPr>
          <w:rFonts w:asciiTheme="majorHAnsi" w:hAnsiTheme="majorHAnsi" w:cstheme="majorHAnsi"/>
          <w:b/>
          <w:bCs/>
          <w:color w:val="222222"/>
          <w:position w:val="0"/>
          <w:sz w:val="22"/>
          <w:szCs w:val="22"/>
          <w:lang w:eastAsia="it-IT"/>
        </w:rPr>
        <w:t>a)</w:t>
      </w:r>
      <w:r w:rsidR="00F81A03" w:rsidRPr="00B3761B">
        <w:rPr>
          <w:rFonts w:asciiTheme="majorHAnsi" w:hAnsiTheme="majorHAnsi" w:cstheme="majorHAnsi"/>
          <w:b/>
          <w:bCs/>
          <w:color w:val="222222"/>
          <w:position w:val="0"/>
          <w:sz w:val="22"/>
          <w:szCs w:val="22"/>
          <w:lang w:eastAsia="it-IT"/>
        </w:rPr>
        <w:t xml:space="preserve"> </w:t>
      </w:r>
      <w:r w:rsidR="0033128D" w:rsidRPr="00B3761B">
        <w:rPr>
          <w:rFonts w:asciiTheme="majorHAnsi" w:hAnsiTheme="majorHAnsi" w:cstheme="majorHAnsi"/>
          <w:b/>
          <w:color w:val="222222"/>
          <w:position w:val="0"/>
          <w:sz w:val="22"/>
          <w:szCs w:val="22"/>
          <w:u w:val="single"/>
          <w:lang w:eastAsia="it-IT"/>
        </w:rPr>
        <w:t>aspirazione e smaltimento rifiuti liquidi</w:t>
      </w:r>
      <w:r w:rsidR="0033128D" w:rsidRPr="00B3761B">
        <w:rPr>
          <w:rFonts w:asciiTheme="majorHAnsi" w:hAnsiTheme="majorHAnsi" w:cstheme="majorHAnsi"/>
          <w:color w:val="222222"/>
          <w:position w:val="0"/>
          <w:sz w:val="22"/>
          <w:szCs w:val="22"/>
          <w:lang w:eastAsia="it-IT"/>
        </w:rPr>
        <w:t xml:space="preserve"> (carburante, olio, ecc.)</w:t>
      </w:r>
      <w:r w:rsidR="00F81A03" w:rsidRPr="00B3761B">
        <w:rPr>
          <w:rFonts w:asciiTheme="majorHAnsi" w:hAnsiTheme="majorHAnsi" w:cstheme="majorHAnsi"/>
          <w:color w:val="222222"/>
          <w:position w:val="0"/>
          <w:sz w:val="22"/>
          <w:szCs w:val="22"/>
          <w:lang w:eastAsia="it-IT"/>
        </w:rPr>
        <w:t xml:space="preserve"> o</w:t>
      </w:r>
      <w:r w:rsidRPr="00B3761B">
        <w:rPr>
          <w:rFonts w:asciiTheme="majorHAnsi" w:hAnsiTheme="majorHAnsi" w:cstheme="majorHAnsi"/>
          <w:color w:val="222222"/>
          <w:position w:val="0"/>
          <w:sz w:val="22"/>
          <w:szCs w:val="22"/>
          <w:lang w:eastAsia="it-IT"/>
        </w:rPr>
        <w:t xml:space="preserve"> </w:t>
      </w:r>
      <w:r w:rsidR="0033128D" w:rsidRPr="00B3761B">
        <w:rPr>
          <w:rFonts w:asciiTheme="majorHAnsi" w:hAnsiTheme="majorHAnsi" w:cstheme="majorHAnsi"/>
          <w:b/>
          <w:color w:val="222222"/>
          <w:position w:val="0"/>
          <w:sz w:val="22"/>
          <w:szCs w:val="22"/>
          <w:u w:val="single"/>
          <w:lang w:eastAsia="it-IT"/>
        </w:rPr>
        <w:t>solidi</w:t>
      </w:r>
      <w:r w:rsidR="0033128D" w:rsidRPr="00B3761B">
        <w:rPr>
          <w:rFonts w:asciiTheme="majorHAnsi" w:hAnsiTheme="majorHAnsi" w:cstheme="majorHAnsi"/>
          <w:color w:val="222222"/>
          <w:position w:val="0"/>
          <w:sz w:val="22"/>
          <w:szCs w:val="22"/>
          <w:lang w:eastAsia="it-IT"/>
        </w:rPr>
        <w:t xml:space="preserve"> (parti di carrozzeria, vetri, </w:t>
      </w:r>
      <w:r w:rsidRPr="00B3761B">
        <w:rPr>
          <w:rFonts w:asciiTheme="majorHAnsi" w:hAnsiTheme="majorHAnsi" w:cstheme="majorHAnsi"/>
          <w:color w:val="222222"/>
          <w:position w:val="0"/>
          <w:sz w:val="22"/>
          <w:szCs w:val="22"/>
          <w:lang w:eastAsia="it-IT"/>
        </w:rPr>
        <w:t>carico trasportato</w:t>
      </w:r>
      <w:r w:rsidR="00F81A03" w:rsidRPr="00B3761B">
        <w:rPr>
          <w:rFonts w:asciiTheme="majorHAnsi" w:hAnsiTheme="majorHAnsi" w:cstheme="majorHAnsi"/>
          <w:color w:val="222222"/>
          <w:position w:val="0"/>
          <w:sz w:val="22"/>
          <w:szCs w:val="22"/>
          <w:lang w:eastAsia="it-IT"/>
        </w:rPr>
        <w:t>, ecc.)</w:t>
      </w:r>
      <w:r w:rsidRPr="00B3761B">
        <w:rPr>
          <w:rFonts w:asciiTheme="majorHAnsi" w:hAnsiTheme="majorHAnsi" w:cstheme="majorHAnsi"/>
          <w:color w:val="222222"/>
          <w:position w:val="0"/>
          <w:sz w:val="22"/>
          <w:szCs w:val="22"/>
          <w:lang w:eastAsia="it-IT"/>
        </w:rPr>
        <w:t>;</w:t>
      </w:r>
    </w:p>
    <w:p w14:paraId="271E3F27" w14:textId="77777777" w:rsidR="00ED6E93" w:rsidRPr="00B3761B" w:rsidRDefault="00F81A03" w:rsidP="00B3761B">
      <w:pPr>
        <w:shd w:val="clear" w:color="auto" w:fill="FFFFFF"/>
        <w:spacing w:line="360" w:lineRule="auto"/>
        <w:ind w:leftChars="0" w:left="0" w:firstLineChars="0" w:firstLine="720"/>
        <w:jc w:val="both"/>
        <w:textDirection w:val="lrTb"/>
        <w:textAlignment w:val="auto"/>
        <w:outlineLvl w:val="9"/>
        <w:rPr>
          <w:rFonts w:asciiTheme="majorHAnsi" w:hAnsiTheme="majorHAnsi" w:cstheme="majorHAnsi"/>
          <w:b/>
          <w:bCs/>
          <w:color w:val="222222"/>
          <w:position w:val="0"/>
          <w:sz w:val="22"/>
          <w:szCs w:val="22"/>
          <w:lang w:eastAsia="it-IT"/>
        </w:rPr>
      </w:pPr>
      <w:r w:rsidRPr="00B3761B">
        <w:rPr>
          <w:rFonts w:asciiTheme="majorHAnsi" w:hAnsiTheme="majorHAnsi" w:cstheme="majorHAnsi"/>
          <w:b/>
          <w:bCs/>
          <w:color w:val="222222"/>
          <w:position w:val="0"/>
          <w:sz w:val="22"/>
          <w:szCs w:val="22"/>
          <w:lang w:eastAsia="it-IT"/>
        </w:rPr>
        <w:t>b</w:t>
      </w:r>
      <w:r w:rsidR="00180CCD" w:rsidRPr="00B3761B">
        <w:rPr>
          <w:rFonts w:asciiTheme="majorHAnsi" w:hAnsiTheme="majorHAnsi" w:cstheme="majorHAnsi"/>
          <w:b/>
          <w:bCs/>
          <w:color w:val="222222"/>
          <w:position w:val="0"/>
          <w:sz w:val="22"/>
          <w:szCs w:val="22"/>
          <w:lang w:eastAsia="it-IT"/>
        </w:rPr>
        <w:t>)</w:t>
      </w:r>
      <w:r w:rsidRPr="00B3761B">
        <w:rPr>
          <w:rFonts w:asciiTheme="majorHAnsi" w:hAnsiTheme="majorHAnsi" w:cstheme="majorHAnsi"/>
          <w:b/>
          <w:bCs/>
          <w:color w:val="222222"/>
          <w:position w:val="0"/>
          <w:sz w:val="22"/>
          <w:szCs w:val="22"/>
          <w:lang w:eastAsia="it-IT"/>
        </w:rPr>
        <w:t xml:space="preserve"> </w:t>
      </w:r>
      <w:r w:rsidRPr="00B3761B">
        <w:rPr>
          <w:rFonts w:asciiTheme="majorHAnsi" w:hAnsiTheme="majorHAnsi" w:cstheme="majorHAnsi"/>
          <w:b/>
          <w:bCs/>
          <w:color w:val="222222"/>
          <w:position w:val="0"/>
          <w:sz w:val="22"/>
          <w:szCs w:val="22"/>
          <w:u w:val="single"/>
          <w:lang w:eastAsia="it-IT"/>
        </w:rPr>
        <w:t>bonifiche ambientali</w:t>
      </w:r>
      <w:r w:rsidR="00180CCD" w:rsidRPr="00B3761B">
        <w:rPr>
          <w:rFonts w:asciiTheme="majorHAnsi" w:hAnsiTheme="majorHAnsi" w:cstheme="majorHAnsi"/>
          <w:color w:val="222222"/>
          <w:position w:val="0"/>
          <w:sz w:val="22"/>
          <w:szCs w:val="22"/>
          <w:lang w:eastAsia="it-IT"/>
        </w:rPr>
        <w:t xml:space="preserve"> </w:t>
      </w:r>
      <w:r w:rsidRPr="00B3761B">
        <w:rPr>
          <w:rFonts w:asciiTheme="majorHAnsi" w:hAnsiTheme="majorHAnsi" w:cstheme="majorHAnsi"/>
          <w:color w:val="222222"/>
          <w:position w:val="0"/>
          <w:sz w:val="22"/>
          <w:szCs w:val="22"/>
          <w:lang w:eastAsia="it-IT"/>
        </w:rPr>
        <w:t xml:space="preserve">in conseguenza di </w:t>
      </w:r>
      <w:r w:rsidR="00180CCD" w:rsidRPr="00B3761B">
        <w:rPr>
          <w:rFonts w:asciiTheme="majorHAnsi" w:hAnsiTheme="majorHAnsi" w:cstheme="majorHAnsi"/>
          <w:color w:val="222222"/>
          <w:position w:val="0"/>
          <w:sz w:val="22"/>
          <w:szCs w:val="22"/>
          <w:lang w:eastAsia="it-IT"/>
        </w:rPr>
        <w:t xml:space="preserve">sversamenti </w:t>
      </w:r>
      <w:r w:rsidRPr="00B3761B">
        <w:rPr>
          <w:rFonts w:asciiTheme="majorHAnsi" w:hAnsiTheme="majorHAnsi" w:cstheme="majorHAnsi"/>
          <w:color w:val="222222"/>
          <w:position w:val="0"/>
          <w:sz w:val="22"/>
          <w:szCs w:val="22"/>
          <w:lang w:eastAsia="it-IT"/>
        </w:rPr>
        <w:t xml:space="preserve">e dispersioni </w:t>
      </w:r>
      <w:r w:rsidR="00180CCD" w:rsidRPr="00B3761B">
        <w:rPr>
          <w:rFonts w:asciiTheme="majorHAnsi" w:hAnsiTheme="majorHAnsi" w:cstheme="majorHAnsi"/>
          <w:color w:val="222222"/>
          <w:position w:val="0"/>
          <w:sz w:val="22"/>
          <w:szCs w:val="22"/>
          <w:lang w:eastAsia="it-IT"/>
        </w:rPr>
        <w:t>di sostanze inquinanti</w:t>
      </w:r>
      <w:r w:rsidRPr="00B3761B">
        <w:rPr>
          <w:rFonts w:asciiTheme="majorHAnsi" w:hAnsiTheme="majorHAnsi" w:cstheme="majorHAnsi"/>
          <w:color w:val="222222"/>
          <w:position w:val="0"/>
          <w:sz w:val="22"/>
          <w:szCs w:val="22"/>
          <w:lang w:eastAsia="it-IT"/>
        </w:rPr>
        <w:t xml:space="preserve">, pericolose e </w:t>
      </w:r>
      <w:r w:rsidR="00180CCD" w:rsidRPr="00B3761B">
        <w:rPr>
          <w:rFonts w:asciiTheme="majorHAnsi" w:hAnsiTheme="majorHAnsi" w:cstheme="majorHAnsi"/>
          <w:color w:val="222222"/>
          <w:position w:val="0"/>
          <w:sz w:val="22"/>
          <w:szCs w:val="22"/>
          <w:lang w:eastAsia="it-IT"/>
        </w:rPr>
        <w:t>tossic</w:t>
      </w:r>
      <w:r w:rsidRPr="00B3761B">
        <w:rPr>
          <w:rFonts w:asciiTheme="majorHAnsi" w:hAnsiTheme="majorHAnsi" w:cstheme="majorHAnsi"/>
          <w:color w:val="222222"/>
          <w:position w:val="0"/>
          <w:sz w:val="22"/>
          <w:szCs w:val="22"/>
          <w:lang w:eastAsia="it-IT"/>
        </w:rPr>
        <w:t>he</w:t>
      </w:r>
    </w:p>
    <w:p w14:paraId="4E69795C" w14:textId="77777777" w:rsidR="00ED6E93" w:rsidRPr="00B3761B" w:rsidRDefault="00ED6E93" w:rsidP="00B3761B">
      <w:pPr>
        <w:shd w:val="clear" w:color="auto" w:fill="FFFFFF"/>
        <w:spacing w:line="360" w:lineRule="auto"/>
        <w:ind w:leftChars="0" w:left="0" w:firstLineChars="0" w:firstLine="720"/>
        <w:jc w:val="both"/>
        <w:textDirection w:val="lrTb"/>
        <w:textAlignment w:val="auto"/>
        <w:outlineLvl w:val="9"/>
        <w:rPr>
          <w:rFonts w:asciiTheme="majorHAnsi" w:hAnsiTheme="majorHAnsi" w:cstheme="majorHAnsi"/>
          <w:color w:val="222222"/>
          <w:position w:val="0"/>
          <w:sz w:val="22"/>
          <w:szCs w:val="22"/>
          <w:lang w:eastAsia="it-IT"/>
        </w:rPr>
      </w:pPr>
      <w:r w:rsidRPr="00B3761B">
        <w:rPr>
          <w:rFonts w:asciiTheme="majorHAnsi" w:hAnsiTheme="majorHAnsi" w:cstheme="majorHAnsi"/>
          <w:b/>
          <w:bCs/>
          <w:color w:val="222222"/>
          <w:position w:val="0"/>
          <w:sz w:val="22"/>
          <w:szCs w:val="22"/>
          <w:lang w:eastAsia="it-IT"/>
        </w:rPr>
        <w:t>c</w:t>
      </w:r>
      <w:r w:rsidR="00180CCD" w:rsidRPr="00B3761B">
        <w:rPr>
          <w:rFonts w:asciiTheme="majorHAnsi" w:hAnsiTheme="majorHAnsi" w:cstheme="majorHAnsi"/>
          <w:b/>
          <w:bCs/>
          <w:color w:val="222222"/>
          <w:position w:val="0"/>
          <w:sz w:val="22"/>
          <w:szCs w:val="22"/>
          <w:lang w:eastAsia="it-IT"/>
        </w:rPr>
        <w:t>)</w:t>
      </w:r>
      <w:r w:rsidRPr="00B3761B">
        <w:rPr>
          <w:rFonts w:asciiTheme="majorHAnsi" w:hAnsiTheme="majorHAnsi" w:cstheme="majorHAnsi"/>
          <w:b/>
          <w:bCs/>
          <w:color w:val="222222"/>
          <w:position w:val="0"/>
          <w:sz w:val="22"/>
          <w:szCs w:val="22"/>
          <w:lang w:eastAsia="it-IT"/>
        </w:rPr>
        <w:t xml:space="preserve"> </w:t>
      </w:r>
      <w:r w:rsidR="00180CCD" w:rsidRPr="00B3761B">
        <w:rPr>
          <w:rFonts w:asciiTheme="majorHAnsi" w:hAnsiTheme="majorHAnsi" w:cstheme="majorHAnsi"/>
          <w:b/>
          <w:bCs/>
          <w:color w:val="222222"/>
          <w:position w:val="0"/>
          <w:sz w:val="22"/>
          <w:szCs w:val="22"/>
          <w:u w:val="single"/>
          <w:lang w:eastAsia="it-IT"/>
        </w:rPr>
        <w:t>ripristin</w:t>
      </w:r>
      <w:r w:rsidRPr="00B3761B">
        <w:rPr>
          <w:rFonts w:asciiTheme="majorHAnsi" w:hAnsiTheme="majorHAnsi" w:cstheme="majorHAnsi"/>
          <w:b/>
          <w:bCs/>
          <w:color w:val="222222"/>
          <w:position w:val="0"/>
          <w:sz w:val="22"/>
          <w:szCs w:val="22"/>
          <w:u w:val="single"/>
          <w:lang w:eastAsia="it-IT"/>
        </w:rPr>
        <w:t>i infrastrutturali</w:t>
      </w:r>
      <w:r w:rsidR="00180CCD" w:rsidRPr="00B3761B">
        <w:rPr>
          <w:rFonts w:asciiTheme="majorHAnsi" w:hAnsiTheme="majorHAnsi" w:cstheme="majorHAnsi"/>
          <w:b/>
          <w:bCs/>
          <w:color w:val="222222"/>
          <w:position w:val="0"/>
          <w:sz w:val="22"/>
          <w:szCs w:val="22"/>
          <w:lang w:eastAsia="it-IT"/>
        </w:rPr>
        <w:t> </w:t>
      </w:r>
      <w:r w:rsidR="00180CCD" w:rsidRPr="00B3761B">
        <w:rPr>
          <w:rFonts w:asciiTheme="majorHAnsi" w:hAnsiTheme="majorHAnsi" w:cstheme="majorHAnsi"/>
          <w:color w:val="222222"/>
          <w:position w:val="0"/>
          <w:sz w:val="22"/>
          <w:szCs w:val="22"/>
          <w:lang w:eastAsia="it-IT"/>
        </w:rPr>
        <w:t>della segnaletica orizzontale e verticale, delle protezioni laterali danneggiate a seguito del sinistro e di ogni altro manufatto o pertinenza pubblica danneggiata.  </w:t>
      </w:r>
    </w:p>
    <w:p w14:paraId="3F618F1F" w14:textId="77777777" w:rsidR="00ED6E93" w:rsidRPr="00B3761B" w:rsidRDefault="00180CCD" w:rsidP="00B3761B">
      <w:pPr>
        <w:shd w:val="clear" w:color="auto" w:fill="FFFFFF"/>
        <w:spacing w:line="360" w:lineRule="auto"/>
        <w:ind w:leftChars="0" w:left="0" w:firstLineChars="0" w:firstLine="0"/>
        <w:jc w:val="both"/>
        <w:textDirection w:val="lrTb"/>
        <w:textAlignment w:val="auto"/>
        <w:outlineLvl w:val="9"/>
        <w:rPr>
          <w:rFonts w:asciiTheme="majorHAnsi" w:hAnsiTheme="majorHAnsi" w:cstheme="majorHAnsi"/>
          <w:color w:val="222222"/>
          <w:position w:val="0"/>
          <w:sz w:val="22"/>
          <w:szCs w:val="22"/>
          <w:lang w:eastAsia="it-IT"/>
        </w:rPr>
      </w:pPr>
      <w:r w:rsidRPr="00B3761B">
        <w:rPr>
          <w:rFonts w:asciiTheme="majorHAnsi" w:hAnsiTheme="majorHAnsi" w:cstheme="majorHAnsi"/>
          <w:color w:val="222222"/>
          <w:position w:val="0"/>
          <w:sz w:val="22"/>
          <w:szCs w:val="22"/>
          <w:lang w:eastAsia="it-IT"/>
        </w:rPr>
        <w:t>Le prestazioni di cui alla lettera </w:t>
      </w:r>
      <w:proofErr w:type="gramStart"/>
      <w:r w:rsidRPr="00B3761B">
        <w:rPr>
          <w:rFonts w:asciiTheme="majorHAnsi" w:hAnsiTheme="majorHAnsi" w:cstheme="majorHAnsi"/>
          <w:b/>
          <w:bCs/>
          <w:color w:val="222222"/>
          <w:position w:val="0"/>
          <w:sz w:val="22"/>
          <w:szCs w:val="22"/>
          <w:lang w:eastAsia="it-IT"/>
        </w:rPr>
        <w:t>a)</w:t>
      </w:r>
      <w:r w:rsidR="00ED6E93" w:rsidRPr="00B3761B">
        <w:rPr>
          <w:rFonts w:asciiTheme="majorHAnsi" w:hAnsiTheme="majorHAnsi" w:cstheme="majorHAnsi"/>
          <w:b/>
          <w:bCs/>
          <w:color w:val="222222"/>
          <w:position w:val="0"/>
          <w:sz w:val="22"/>
          <w:szCs w:val="22"/>
          <w:lang w:eastAsia="it-IT"/>
        </w:rPr>
        <w:t>-</w:t>
      </w:r>
      <w:proofErr w:type="gramEnd"/>
      <w:r w:rsidRPr="00B3761B">
        <w:rPr>
          <w:rFonts w:asciiTheme="majorHAnsi" w:hAnsiTheme="majorHAnsi" w:cstheme="majorHAnsi"/>
          <w:b/>
          <w:bCs/>
          <w:color w:val="222222"/>
          <w:position w:val="0"/>
          <w:sz w:val="22"/>
          <w:szCs w:val="22"/>
          <w:lang w:eastAsia="it-IT"/>
        </w:rPr>
        <w:t>b)</w:t>
      </w:r>
      <w:r w:rsidR="00ED6E93" w:rsidRPr="00B3761B">
        <w:rPr>
          <w:rFonts w:asciiTheme="majorHAnsi" w:hAnsiTheme="majorHAnsi" w:cstheme="majorHAnsi"/>
          <w:b/>
          <w:bCs/>
          <w:color w:val="222222"/>
          <w:position w:val="0"/>
          <w:sz w:val="22"/>
          <w:szCs w:val="22"/>
          <w:lang w:eastAsia="it-IT"/>
        </w:rPr>
        <w:t>-</w:t>
      </w:r>
      <w:r w:rsidRPr="00B3761B">
        <w:rPr>
          <w:rFonts w:asciiTheme="majorHAnsi" w:hAnsiTheme="majorHAnsi" w:cstheme="majorHAnsi"/>
          <w:b/>
          <w:bCs/>
          <w:color w:val="222222"/>
          <w:position w:val="0"/>
          <w:sz w:val="22"/>
          <w:szCs w:val="22"/>
          <w:lang w:eastAsia="it-IT"/>
        </w:rPr>
        <w:t>c)</w:t>
      </w:r>
      <w:r w:rsidRPr="00B3761B">
        <w:rPr>
          <w:rFonts w:asciiTheme="majorHAnsi" w:hAnsiTheme="majorHAnsi" w:cstheme="majorHAnsi"/>
          <w:color w:val="222222"/>
          <w:position w:val="0"/>
          <w:sz w:val="22"/>
          <w:szCs w:val="22"/>
          <w:lang w:eastAsia="it-IT"/>
        </w:rPr>
        <w:t>, </w:t>
      </w:r>
      <w:r w:rsidR="00ED6E93" w:rsidRPr="00B3761B">
        <w:rPr>
          <w:rFonts w:asciiTheme="majorHAnsi" w:hAnsiTheme="majorHAnsi" w:cstheme="majorHAnsi"/>
          <w:color w:val="222222"/>
          <w:position w:val="0"/>
          <w:sz w:val="22"/>
          <w:szCs w:val="22"/>
          <w:lang w:eastAsia="it-IT"/>
        </w:rPr>
        <w:t xml:space="preserve">dovranno essere rese </w:t>
      </w:r>
      <w:r w:rsidRPr="00B3761B">
        <w:rPr>
          <w:rFonts w:asciiTheme="majorHAnsi" w:hAnsiTheme="majorHAnsi" w:cstheme="majorHAnsi"/>
          <w:color w:val="222222"/>
          <w:position w:val="0"/>
          <w:sz w:val="22"/>
          <w:szCs w:val="22"/>
          <w:lang w:eastAsia="it-IT"/>
        </w:rPr>
        <w:t xml:space="preserve">solo nel caso </w:t>
      </w:r>
      <w:r w:rsidR="00ED6E93" w:rsidRPr="00B3761B">
        <w:rPr>
          <w:rFonts w:asciiTheme="majorHAnsi" w:hAnsiTheme="majorHAnsi" w:cstheme="majorHAnsi"/>
          <w:color w:val="222222"/>
          <w:position w:val="0"/>
          <w:sz w:val="22"/>
          <w:szCs w:val="22"/>
          <w:lang w:eastAsia="it-IT"/>
        </w:rPr>
        <w:t xml:space="preserve">in cui sia possibile individuare </w:t>
      </w:r>
      <w:r w:rsidRPr="00B3761B">
        <w:rPr>
          <w:rFonts w:asciiTheme="majorHAnsi" w:hAnsiTheme="majorHAnsi" w:cstheme="majorHAnsi"/>
          <w:color w:val="222222"/>
          <w:position w:val="0"/>
          <w:sz w:val="22"/>
          <w:szCs w:val="22"/>
          <w:lang w:eastAsia="it-IT"/>
        </w:rPr>
        <w:t xml:space="preserve">i veicoli responsabili </w:t>
      </w:r>
      <w:r w:rsidR="00ED6E93" w:rsidRPr="00B3761B">
        <w:rPr>
          <w:rFonts w:asciiTheme="majorHAnsi" w:hAnsiTheme="majorHAnsi" w:cstheme="majorHAnsi"/>
          <w:color w:val="222222"/>
          <w:position w:val="0"/>
          <w:sz w:val="22"/>
          <w:szCs w:val="22"/>
          <w:lang w:eastAsia="it-IT"/>
        </w:rPr>
        <w:t xml:space="preserve">e/o interessati </w:t>
      </w:r>
      <w:r w:rsidRPr="00B3761B">
        <w:rPr>
          <w:rFonts w:asciiTheme="majorHAnsi" w:hAnsiTheme="majorHAnsi" w:cstheme="majorHAnsi"/>
          <w:color w:val="222222"/>
          <w:position w:val="0"/>
          <w:sz w:val="22"/>
          <w:szCs w:val="22"/>
          <w:lang w:eastAsia="it-IT"/>
        </w:rPr>
        <w:t>d</w:t>
      </w:r>
      <w:r w:rsidR="00ED6E93" w:rsidRPr="00B3761B">
        <w:rPr>
          <w:rFonts w:asciiTheme="majorHAnsi" w:hAnsiTheme="majorHAnsi" w:cstheme="majorHAnsi"/>
          <w:color w:val="222222"/>
          <w:position w:val="0"/>
          <w:sz w:val="22"/>
          <w:szCs w:val="22"/>
          <w:lang w:eastAsia="it-IT"/>
        </w:rPr>
        <w:t>a</w:t>
      </w:r>
      <w:r w:rsidRPr="00B3761B">
        <w:rPr>
          <w:rFonts w:asciiTheme="majorHAnsi" w:hAnsiTheme="majorHAnsi" w:cstheme="majorHAnsi"/>
          <w:color w:val="222222"/>
          <w:position w:val="0"/>
          <w:sz w:val="22"/>
          <w:szCs w:val="22"/>
          <w:lang w:eastAsia="it-IT"/>
        </w:rPr>
        <w:t xml:space="preserve">ll’evento dannoso, </w:t>
      </w:r>
      <w:r w:rsidR="00ED6E93" w:rsidRPr="00B3761B">
        <w:rPr>
          <w:rFonts w:asciiTheme="majorHAnsi" w:hAnsiTheme="majorHAnsi" w:cstheme="majorHAnsi"/>
          <w:color w:val="222222"/>
          <w:position w:val="0"/>
          <w:sz w:val="22"/>
          <w:szCs w:val="22"/>
          <w:lang w:eastAsia="it-IT"/>
        </w:rPr>
        <w:t xml:space="preserve">con ciò consentendo alla concessionaria di </w:t>
      </w:r>
      <w:r w:rsidRPr="00B3761B">
        <w:rPr>
          <w:rFonts w:asciiTheme="majorHAnsi" w:hAnsiTheme="majorHAnsi" w:cstheme="majorHAnsi"/>
          <w:color w:val="222222"/>
          <w:position w:val="0"/>
          <w:sz w:val="22"/>
          <w:szCs w:val="22"/>
          <w:lang w:eastAsia="it-IT"/>
        </w:rPr>
        <w:t>recuper</w:t>
      </w:r>
      <w:r w:rsidR="00ED6E93" w:rsidRPr="00B3761B">
        <w:rPr>
          <w:rFonts w:asciiTheme="majorHAnsi" w:hAnsiTheme="majorHAnsi" w:cstheme="majorHAnsi"/>
          <w:color w:val="222222"/>
          <w:position w:val="0"/>
          <w:sz w:val="22"/>
          <w:szCs w:val="22"/>
          <w:lang w:eastAsia="it-IT"/>
        </w:rPr>
        <w:t>are</w:t>
      </w:r>
      <w:r w:rsidRPr="00B3761B">
        <w:rPr>
          <w:rFonts w:asciiTheme="majorHAnsi" w:hAnsiTheme="majorHAnsi" w:cstheme="majorHAnsi"/>
          <w:color w:val="222222"/>
          <w:position w:val="0"/>
          <w:sz w:val="22"/>
          <w:szCs w:val="22"/>
          <w:lang w:eastAsia="it-IT"/>
        </w:rPr>
        <w:t xml:space="preserve"> </w:t>
      </w:r>
      <w:r w:rsidR="00ED6E93" w:rsidRPr="00B3761B">
        <w:rPr>
          <w:rFonts w:asciiTheme="majorHAnsi" w:hAnsiTheme="majorHAnsi" w:cstheme="majorHAnsi"/>
          <w:color w:val="222222"/>
          <w:position w:val="0"/>
          <w:sz w:val="22"/>
          <w:szCs w:val="22"/>
          <w:lang w:eastAsia="it-IT"/>
        </w:rPr>
        <w:t xml:space="preserve">direttamente da questi soggetti </w:t>
      </w:r>
      <w:r w:rsidRPr="00B3761B">
        <w:rPr>
          <w:rFonts w:asciiTheme="majorHAnsi" w:hAnsiTheme="majorHAnsi" w:cstheme="majorHAnsi"/>
          <w:color w:val="222222"/>
          <w:position w:val="0"/>
          <w:sz w:val="22"/>
          <w:szCs w:val="22"/>
          <w:lang w:eastAsia="it-IT"/>
        </w:rPr>
        <w:t>i</w:t>
      </w:r>
      <w:r w:rsidR="00ED6E93" w:rsidRPr="00B3761B">
        <w:rPr>
          <w:rFonts w:asciiTheme="majorHAnsi" w:hAnsiTheme="majorHAnsi" w:cstheme="majorHAnsi"/>
          <w:color w:val="222222"/>
          <w:position w:val="0"/>
          <w:sz w:val="22"/>
          <w:szCs w:val="22"/>
          <w:lang w:eastAsia="it-IT"/>
        </w:rPr>
        <w:t>l</w:t>
      </w:r>
      <w:r w:rsidRPr="00B3761B">
        <w:rPr>
          <w:rFonts w:asciiTheme="majorHAnsi" w:hAnsiTheme="majorHAnsi" w:cstheme="majorHAnsi"/>
          <w:color w:val="222222"/>
          <w:position w:val="0"/>
          <w:sz w:val="22"/>
          <w:szCs w:val="22"/>
          <w:lang w:eastAsia="it-IT"/>
        </w:rPr>
        <w:t xml:space="preserve"> cost</w:t>
      </w:r>
      <w:r w:rsidR="00ED6E93" w:rsidRPr="00B3761B">
        <w:rPr>
          <w:rFonts w:asciiTheme="majorHAnsi" w:hAnsiTheme="majorHAnsi" w:cstheme="majorHAnsi"/>
          <w:color w:val="222222"/>
          <w:position w:val="0"/>
          <w:sz w:val="22"/>
          <w:szCs w:val="22"/>
          <w:lang w:eastAsia="it-IT"/>
        </w:rPr>
        <w:t>o</w:t>
      </w:r>
      <w:r w:rsidRPr="00B3761B">
        <w:rPr>
          <w:rFonts w:asciiTheme="majorHAnsi" w:hAnsiTheme="majorHAnsi" w:cstheme="majorHAnsi"/>
          <w:color w:val="222222"/>
          <w:position w:val="0"/>
          <w:sz w:val="22"/>
          <w:szCs w:val="22"/>
          <w:lang w:eastAsia="it-IT"/>
        </w:rPr>
        <w:t xml:space="preserve"> </w:t>
      </w:r>
      <w:r w:rsidR="00ED6E93" w:rsidRPr="00B3761B">
        <w:rPr>
          <w:rFonts w:asciiTheme="majorHAnsi" w:hAnsiTheme="majorHAnsi" w:cstheme="majorHAnsi"/>
          <w:color w:val="222222"/>
          <w:position w:val="0"/>
          <w:sz w:val="22"/>
          <w:szCs w:val="22"/>
          <w:lang w:eastAsia="it-IT"/>
        </w:rPr>
        <w:t>dell’intervento eseguito</w:t>
      </w:r>
      <w:r w:rsidRPr="00B3761B">
        <w:rPr>
          <w:rFonts w:asciiTheme="majorHAnsi" w:hAnsiTheme="majorHAnsi" w:cstheme="majorHAnsi"/>
          <w:color w:val="222222"/>
          <w:position w:val="0"/>
          <w:sz w:val="22"/>
          <w:szCs w:val="22"/>
          <w:lang w:eastAsia="it-IT"/>
        </w:rPr>
        <w:t>.</w:t>
      </w:r>
      <w:r w:rsidR="000F1828" w:rsidRPr="00B3761B">
        <w:rPr>
          <w:rFonts w:asciiTheme="majorHAnsi" w:hAnsiTheme="majorHAnsi" w:cstheme="majorHAnsi"/>
          <w:color w:val="222222"/>
          <w:position w:val="0"/>
          <w:sz w:val="22"/>
          <w:szCs w:val="22"/>
          <w:lang w:eastAsia="it-IT"/>
        </w:rPr>
        <w:t xml:space="preserve"> </w:t>
      </w:r>
    </w:p>
    <w:p w14:paraId="1CBC63CB" w14:textId="77777777" w:rsidR="000F1828" w:rsidRPr="00B3761B" w:rsidRDefault="000C0B9B" w:rsidP="00B3761B">
      <w:pPr>
        <w:shd w:val="clear" w:color="auto" w:fill="FFFFFF"/>
        <w:spacing w:line="360" w:lineRule="auto"/>
        <w:ind w:leftChars="0" w:left="0" w:firstLineChars="0" w:firstLine="0"/>
        <w:jc w:val="both"/>
        <w:textDirection w:val="lrTb"/>
        <w:textAlignment w:val="auto"/>
        <w:outlineLvl w:val="9"/>
        <w:rPr>
          <w:rFonts w:asciiTheme="majorHAnsi" w:hAnsiTheme="majorHAnsi" w:cstheme="majorHAnsi"/>
          <w:color w:val="222222"/>
          <w:position w:val="0"/>
          <w:sz w:val="22"/>
          <w:szCs w:val="22"/>
          <w:lang w:eastAsia="it-IT"/>
        </w:rPr>
      </w:pPr>
      <w:r w:rsidRPr="00B3761B">
        <w:rPr>
          <w:rFonts w:asciiTheme="majorHAnsi" w:hAnsiTheme="majorHAnsi" w:cstheme="majorHAnsi"/>
          <w:color w:val="222222"/>
          <w:position w:val="0"/>
          <w:sz w:val="22"/>
          <w:szCs w:val="22"/>
          <w:lang w:eastAsia="it-IT"/>
        </w:rPr>
        <w:t xml:space="preserve">I </w:t>
      </w:r>
      <w:r w:rsidR="000F1828" w:rsidRPr="00B3761B">
        <w:rPr>
          <w:rFonts w:asciiTheme="majorHAnsi" w:hAnsiTheme="majorHAnsi" w:cstheme="majorHAnsi"/>
          <w:color w:val="222222"/>
          <w:position w:val="0"/>
          <w:sz w:val="22"/>
          <w:szCs w:val="22"/>
          <w:lang w:eastAsia="it-IT"/>
        </w:rPr>
        <w:t xml:space="preserve">danneggiamenti conseguenti a </w:t>
      </w:r>
      <w:r w:rsidR="00ED6E93" w:rsidRPr="00B3761B">
        <w:rPr>
          <w:rFonts w:asciiTheme="majorHAnsi" w:hAnsiTheme="majorHAnsi" w:cstheme="majorHAnsi"/>
          <w:color w:val="222222"/>
          <w:position w:val="0"/>
          <w:sz w:val="22"/>
          <w:szCs w:val="22"/>
          <w:lang w:eastAsia="it-IT"/>
        </w:rPr>
        <w:t>incendi dolosi</w:t>
      </w:r>
      <w:r w:rsidRPr="00B3761B">
        <w:rPr>
          <w:rFonts w:asciiTheme="majorHAnsi" w:hAnsiTheme="majorHAnsi" w:cstheme="majorHAnsi"/>
          <w:color w:val="222222"/>
          <w:position w:val="0"/>
          <w:sz w:val="22"/>
          <w:szCs w:val="22"/>
          <w:lang w:eastAsia="it-IT"/>
        </w:rPr>
        <w:t xml:space="preserve"> di veicoli</w:t>
      </w:r>
      <w:r w:rsidR="00ED6E93" w:rsidRPr="00B3761B">
        <w:rPr>
          <w:rFonts w:asciiTheme="majorHAnsi" w:hAnsiTheme="majorHAnsi" w:cstheme="majorHAnsi"/>
          <w:color w:val="222222"/>
          <w:position w:val="0"/>
          <w:sz w:val="22"/>
          <w:szCs w:val="22"/>
          <w:lang w:eastAsia="it-IT"/>
        </w:rPr>
        <w:t xml:space="preserve">, </w:t>
      </w:r>
      <w:r w:rsidR="00317DC0" w:rsidRPr="00B3761B">
        <w:rPr>
          <w:rFonts w:asciiTheme="majorHAnsi" w:hAnsiTheme="majorHAnsi" w:cstheme="majorHAnsi"/>
          <w:color w:val="222222"/>
          <w:position w:val="0"/>
          <w:sz w:val="22"/>
          <w:szCs w:val="22"/>
          <w:lang w:eastAsia="it-IT"/>
        </w:rPr>
        <w:t xml:space="preserve">attraversamento della </w:t>
      </w:r>
      <w:r w:rsidR="00ED6E93" w:rsidRPr="00B3761B">
        <w:rPr>
          <w:rFonts w:asciiTheme="majorHAnsi" w:hAnsiTheme="majorHAnsi" w:cstheme="majorHAnsi"/>
          <w:color w:val="222222"/>
          <w:position w:val="0"/>
          <w:sz w:val="22"/>
          <w:szCs w:val="22"/>
          <w:lang w:eastAsia="it-IT"/>
        </w:rPr>
        <w:t>fauna selvatica</w:t>
      </w:r>
      <w:r w:rsidR="000F1828" w:rsidRPr="00B3761B">
        <w:rPr>
          <w:rFonts w:asciiTheme="majorHAnsi" w:hAnsiTheme="majorHAnsi" w:cstheme="majorHAnsi"/>
          <w:color w:val="222222"/>
          <w:position w:val="0"/>
          <w:sz w:val="22"/>
          <w:szCs w:val="22"/>
          <w:lang w:eastAsia="it-IT"/>
        </w:rPr>
        <w:t xml:space="preserve"> o </w:t>
      </w:r>
      <w:r w:rsidRPr="00B3761B">
        <w:rPr>
          <w:rFonts w:asciiTheme="majorHAnsi" w:hAnsiTheme="majorHAnsi" w:cstheme="majorHAnsi"/>
          <w:color w:val="222222"/>
          <w:position w:val="0"/>
          <w:sz w:val="22"/>
          <w:szCs w:val="22"/>
          <w:lang w:eastAsia="it-IT"/>
        </w:rPr>
        <w:t xml:space="preserve">a condotte di veicoli non identificati o rimasti ignoti, esulano dall’oggetto della presente concessione. Tuttavia l’Ente concedente riconosce espressamente alla concessionaria la facoltà di valutare la presa in carico dell’intervento sulla base di parametri meglio specificati nell’appendice allegata al presente affidamento, da considerarsi parte integrante del presente contratto. </w:t>
      </w:r>
    </w:p>
    <w:p w14:paraId="024D19D3" w14:textId="77777777" w:rsidR="00096E0C" w:rsidRPr="00B3761B" w:rsidRDefault="000F1828" w:rsidP="00B3761B">
      <w:pPr>
        <w:shd w:val="clear" w:color="auto" w:fill="FFFFFF"/>
        <w:spacing w:line="360" w:lineRule="auto"/>
        <w:ind w:leftChars="0" w:left="0" w:firstLineChars="0" w:firstLine="0"/>
        <w:jc w:val="both"/>
        <w:textDirection w:val="lrTb"/>
        <w:textAlignment w:val="auto"/>
        <w:outlineLvl w:val="9"/>
        <w:rPr>
          <w:rFonts w:asciiTheme="majorHAnsi" w:hAnsiTheme="majorHAnsi" w:cstheme="majorHAnsi"/>
          <w:color w:val="222222"/>
          <w:position w:val="0"/>
          <w:sz w:val="22"/>
          <w:szCs w:val="22"/>
          <w:lang w:eastAsia="it-IT"/>
        </w:rPr>
      </w:pPr>
      <w:r w:rsidRPr="00B3761B">
        <w:rPr>
          <w:rFonts w:asciiTheme="majorHAnsi" w:hAnsiTheme="majorHAnsi" w:cstheme="majorHAnsi"/>
          <w:color w:val="222222"/>
          <w:position w:val="0"/>
          <w:sz w:val="22"/>
          <w:szCs w:val="22"/>
          <w:lang w:eastAsia="it-IT"/>
        </w:rPr>
        <w:t xml:space="preserve">Ad ogni modo, in applicazione della normativa in materia di concessione di servizi nonché dell’espressa cessione di credito risarcitorio contenuta negli articoli successivi, in nessun caso la concessionaria potrà </w:t>
      </w:r>
      <w:r w:rsidR="00B26352" w:rsidRPr="00B3761B">
        <w:rPr>
          <w:rFonts w:asciiTheme="majorHAnsi" w:hAnsiTheme="majorHAnsi" w:cstheme="majorHAnsi"/>
          <w:color w:val="222222"/>
          <w:position w:val="0"/>
          <w:sz w:val="22"/>
          <w:szCs w:val="22"/>
          <w:lang w:eastAsia="it-IT"/>
        </w:rPr>
        <w:t>avanzare richieste di</w:t>
      </w:r>
      <w:r w:rsidRPr="00B3761B">
        <w:rPr>
          <w:rFonts w:asciiTheme="majorHAnsi" w:hAnsiTheme="majorHAnsi" w:cstheme="majorHAnsi"/>
          <w:color w:val="222222"/>
          <w:position w:val="0"/>
          <w:sz w:val="22"/>
          <w:szCs w:val="22"/>
          <w:lang w:eastAsia="it-IT"/>
        </w:rPr>
        <w:t xml:space="preserve"> pagamento </w:t>
      </w:r>
      <w:r w:rsidR="007B2305" w:rsidRPr="00B3761B">
        <w:rPr>
          <w:rFonts w:asciiTheme="majorHAnsi" w:hAnsiTheme="majorHAnsi" w:cstheme="majorHAnsi"/>
          <w:color w:val="222222"/>
          <w:position w:val="0"/>
          <w:sz w:val="22"/>
          <w:szCs w:val="22"/>
          <w:lang w:eastAsia="it-IT"/>
        </w:rPr>
        <w:t xml:space="preserve">del servizio affidato </w:t>
      </w:r>
      <w:r w:rsidRPr="00B3761B">
        <w:rPr>
          <w:rFonts w:asciiTheme="majorHAnsi" w:hAnsiTheme="majorHAnsi" w:cstheme="majorHAnsi"/>
          <w:color w:val="222222"/>
          <w:position w:val="0"/>
          <w:sz w:val="22"/>
          <w:szCs w:val="22"/>
          <w:lang w:eastAsia="it-IT"/>
        </w:rPr>
        <w:t xml:space="preserve">all’Ente </w:t>
      </w:r>
      <w:r w:rsidR="007B2305" w:rsidRPr="00B3761B">
        <w:rPr>
          <w:rFonts w:asciiTheme="majorHAnsi" w:hAnsiTheme="majorHAnsi" w:cstheme="majorHAnsi"/>
          <w:color w:val="222222"/>
          <w:position w:val="0"/>
          <w:sz w:val="22"/>
          <w:szCs w:val="22"/>
          <w:lang w:eastAsia="it-IT"/>
        </w:rPr>
        <w:t>concedente.</w:t>
      </w:r>
    </w:p>
    <w:p w14:paraId="62E4542B" w14:textId="77777777" w:rsidR="00B3761B" w:rsidRPr="00B3761B" w:rsidRDefault="00A247E7" w:rsidP="00043270">
      <w:pPr>
        <w:widowControl w:val="0"/>
        <w:pBdr>
          <w:top w:val="nil"/>
          <w:left w:val="nil"/>
          <w:bottom w:val="nil"/>
          <w:right w:val="nil"/>
          <w:between w:val="nil"/>
        </w:pBdr>
        <w:spacing w:before="60" w:line="360" w:lineRule="auto"/>
        <w:ind w:left="0" w:hanging="2"/>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La </w:t>
      </w:r>
      <w:r w:rsidR="00E65075" w:rsidRPr="00B3761B">
        <w:rPr>
          <w:rFonts w:asciiTheme="majorHAnsi" w:eastAsia="Verdana" w:hAnsiTheme="majorHAnsi" w:cstheme="majorHAnsi"/>
          <w:color w:val="000000"/>
          <w:sz w:val="22"/>
          <w:szCs w:val="22"/>
        </w:rPr>
        <w:t>concessionaria garantisce</w:t>
      </w:r>
      <w:r w:rsidRPr="00B3761B">
        <w:rPr>
          <w:rFonts w:asciiTheme="majorHAnsi" w:eastAsia="Verdana" w:hAnsiTheme="majorHAnsi" w:cstheme="majorHAnsi"/>
          <w:color w:val="000000"/>
          <w:sz w:val="22"/>
          <w:szCs w:val="22"/>
        </w:rPr>
        <w:t xml:space="preserve"> il rigoroso rispetto delle vigenti normative di cui al D.lgs. 152/2006 Testo Unico in materia ambientale</w:t>
      </w:r>
      <w:r w:rsidR="00E65075" w:rsidRPr="00B3761B">
        <w:rPr>
          <w:rFonts w:asciiTheme="majorHAnsi" w:eastAsia="Verdana" w:hAnsiTheme="majorHAnsi" w:cstheme="majorHAnsi"/>
          <w:color w:val="000000"/>
          <w:sz w:val="22"/>
          <w:szCs w:val="22"/>
        </w:rPr>
        <w:t xml:space="preserve">, impegnandosi </w:t>
      </w:r>
      <w:r w:rsidRPr="00B3761B">
        <w:rPr>
          <w:rFonts w:asciiTheme="majorHAnsi" w:eastAsia="Verdana" w:hAnsiTheme="majorHAnsi" w:cstheme="majorHAnsi"/>
          <w:color w:val="000000"/>
          <w:sz w:val="22"/>
          <w:szCs w:val="22"/>
        </w:rPr>
        <w:t>a realizzare tutti gli interventi previsti nella presente “Concessione” nel pieno rispetto delle normative in termini di sicurezza stradale, tutela ambientale e sicurezza sul lavoro di cui al Decreto Legislativo n. 81 del 9 aprile 2008.</w:t>
      </w:r>
    </w:p>
    <w:p w14:paraId="6C7DEF61" w14:textId="77777777" w:rsidR="00A87718" w:rsidRPr="00B3761B" w:rsidRDefault="00A87718" w:rsidP="00B3761B">
      <w:pPr>
        <w:widowControl w:val="0"/>
        <w:pBdr>
          <w:top w:val="nil"/>
          <w:left w:val="nil"/>
          <w:bottom w:val="nil"/>
          <w:right w:val="nil"/>
          <w:between w:val="nil"/>
        </w:pBdr>
        <w:spacing w:before="240" w:line="360" w:lineRule="auto"/>
        <w:ind w:left="0" w:hanging="2"/>
        <w:jc w:val="center"/>
        <w:rPr>
          <w:rFonts w:asciiTheme="majorHAnsi" w:eastAsia="Verdana" w:hAnsiTheme="majorHAnsi" w:cstheme="majorHAnsi"/>
          <w:color w:val="000000"/>
          <w:sz w:val="22"/>
          <w:szCs w:val="22"/>
        </w:rPr>
      </w:pPr>
      <w:r w:rsidRPr="00B3761B">
        <w:rPr>
          <w:rFonts w:asciiTheme="majorHAnsi" w:eastAsia="Verdana" w:hAnsiTheme="majorHAnsi" w:cstheme="majorHAnsi"/>
          <w:b/>
          <w:color w:val="000000"/>
          <w:sz w:val="22"/>
          <w:szCs w:val="22"/>
        </w:rPr>
        <w:t>Articolo</w:t>
      </w:r>
      <w:r w:rsidRPr="00B3761B">
        <w:rPr>
          <w:rFonts w:asciiTheme="majorHAnsi" w:eastAsia="Verdana" w:hAnsiTheme="majorHAnsi" w:cstheme="majorHAnsi"/>
          <w:color w:val="000000"/>
          <w:sz w:val="22"/>
          <w:szCs w:val="22"/>
        </w:rPr>
        <w:t xml:space="preserve"> </w:t>
      </w:r>
      <w:r w:rsidRPr="00B3761B">
        <w:rPr>
          <w:rFonts w:asciiTheme="majorHAnsi" w:eastAsia="Verdana" w:hAnsiTheme="majorHAnsi" w:cstheme="majorHAnsi"/>
          <w:b/>
          <w:color w:val="000000"/>
          <w:sz w:val="22"/>
          <w:szCs w:val="22"/>
        </w:rPr>
        <w:t>2</w:t>
      </w:r>
    </w:p>
    <w:p w14:paraId="36555373" w14:textId="77777777" w:rsidR="00A87718" w:rsidRPr="00B3761B" w:rsidRDefault="008675EC" w:rsidP="00B3761B">
      <w:pPr>
        <w:widowControl w:val="0"/>
        <w:pBdr>
          <w:top w:val="nil"/>
          <w:left w:val="nil"/>
          <w:bottom w:val="nil"/>
          <w:right w:val="nil"/>
          <w:between w:val="nil"/>
        </w:pBdr>
        <w:spacing w:line="360" w:lineRule="auto"/>
        <w:ind w:left="0" w:hanging="2"/>
        <w:jc w:val="center"/>
        <w:rPr>
          <w:rFonts w:asciiTheme="majorHAnsi" w:eastAsia="Verdana" w:hAnsiTheme="majorHAnsi" w:cstheme="majorHAnsi"/>
          <w:b/>
          <w:color w:val="000000"/>
          <w:sz w:val="22"/>
          <w:szCs w:val="22"/>
          <w:u w:val="single"/>
        </w:rPr>
      </w:pPr>
      <w:r w:rsidRPr="00B3761B">
        <w:rPr>
          <w:rFonts w:asciiTheme="majorHAnsi" w:eastAsia="Verdana" w:hAnsiTheme="majorHAnsi" w:cstheme="majorHAnsi"/>
          <w:b/>
          <w:i/>
          <w:color w:val="000000"/>
          <w:sz w:val="22"/>
          <w:szCs w:val="22"/>
          <w:u w:val="single"/>
        </w:rPr>
        <w:t>M</w:t>
      </w:r>
      <w:r w:rsidR="00A87718" w:rsidRPr="00B3761B">
        <w:rPr>
          <w:rFonts w:asciiTheme="majorHAnsi" w:eastAsia="Verdana" w:hAnsiTheme="majorHAnsi" w:cstheme="majorHAnsi"/>
          <w:b/>
          <w:i/>
          <w:color w:val="000000"/>
          <w:sz w:val="22"/>
          <w:szCs w:val="22"/>
          <w:u w:val="single"/>
        </w:rPr>
        <w:t>odalità operative</w:t>
      </w:r>
      <w:r w:rsidR="00A247E7" w:rsidRPr="00B3761B">
        <w:rPr>
          <w:rFonts w:asciiTheme="majorHAnsi" w:hAnsiTheme="majorHAnsi" w:cstheme="majorHAnsi"/>
          <w:b/>
          <w:sz w:val="22"/>
          <w:szCs w:val="22"/>
          <w:u w:val="single"/>
        </w:rPr>
        <w:t xml:space="preserve"> e </w:t>
      </w:r>
      <w:r w:rsidR="00771196" w:rsidRPr="00B3761B">
        <w:rPr>
          <w:rFonts w:asciiTheme="majorHAnsi" w:eastAsia="Verdana" w:hAnsiTheme="majorHAnsi" w:cstheme="majorHAnsi"/>
          <w:b/>
          <w:i/>
          <w:color w:val="000000"/>
          <w:sz w:val="22"/>
          <w:szCs w:val="22"/>
          <w:u w:val="single"/>
        </w:rPr>
        <w:t>t</w:t>
      </w:r>
      <w:r w:rsidR="00A247E7" w:rsidRPr="00B3761B">
        <w:rPr>
          <w:rFonts w:asciiTheme="majorHAnsi" w:eastAsia="Verdana" w:hAnsiTheme="majorHAnsi" w:cstheme="majorHAnsi"/>
          <w:b/>
          <w:i/>
          <w:color w:val="000000"/>
          <w:sz w:val="22"/>
          <w:szCs w:val="22"/>
          <w:u w:val="single"/>
        </w:rPr>
        <w:t>empi di intervento e modalità operative</w:t>
      </w:r>
    </w:p>
    <w:p w14:paraId="026F3C52" w14:textId="77777777" w:rsidR="00A247E7" w:rsidRPr="00B3761B" w:rsidRDefault="00A87718" w:rsidP="00B3761B">
      <w:pPr>
        <w:pBdr>
          <w:top w:val="nil"/>
          <w:left w:val="nil"/>
          <w:bottom w:val="nil"/>
          <w:right w:val="nil"/>
          <w:between w:val="nil"/>
        </w:pBdr>
        <w:spacing w:line="360" w:lineRule="auto"/>
        <w:ind w:left="0" w:hanging="2"/>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Laddove l’opera si sia resa necessaria dal verificarsi di un incidente stradale tra veicoli, accertato mediante rapporto di servizio delle Autorità, relazione dell’Uff. competente o modulo CAI, gli interventi della </w:t>
      </w:r>
      <w:r w:rsidR="00B3761B" w:rsidRPr="00B3761B">
        <w:rPr>
          <w:rFonts w:asciiTheme="majorHAnsi" w:eastAsia="Verdana" w:hAnsiTheme="majorHAnsi" w:cstheme="majorHAnsi"/>
          <w:color w:val="000000"/>
          <w:sz w:val="22"/>
          <w:szCs w:val="22"/>
        </w:rPr>
        <w:t xml:space="preserve">M.P.M. S.r.l.   </w:t>
      </w:r>
      <w:r w:rsidRPr="00B3761B">
        <w:rPr>
          <w:rFonts w:asciiTheme="majorHAnsi" w:eastAsia="Verdana" w:hAnsiTheme="majorHAnsi" w:cstheme="majorHAnsi"/>
          <w:color w:val="000000"/>
          <w:sz w:val="22"/>
          <w:szCs w:val="22"/>
        </w:rPr>
        <w:t>s</w:t>
      </w:r>
      <w:r w:rsidR="008F7D50" w:rsidRPr="00B3761B">
        <w:rPr>
          <w:rFonts w:asciiTheme="majorHAnsi" w:eastAsia="Verdana" w:hAnsiTheme="majorHAnsi" w:cstheme="majorHAnsi"/>
          <w:color w:val="000000"/>
          <w:sz w:val="22"/>
          <w:szCs w:val="22"/>
        </w:rPr>
        <w:t>a</w:t>
      </w:r>
      <w:r w:rsidRPr="00B3761B">
        <w:rPr>
          <w:rFonts w:asciiTheme="majorHAnsi" w:eastAsia="Verdana" w:hAnsiTheme="majorHAnsi" w:cstheme="majorHAnsi"/>
          <w:color w:val="000000"/>
          <w:sz w:val="22"/>
          <w:szCs w:val="22"/>
        </w:rPr>
        <w:t>ranno eseguiti a</w:t>
      </w:r>
      <w:r w:rsidR="008F7D50" w:rsidRPr="00B3761B">
        <w:rPr>
          <w:rFonts w:asciiTheme="majorHAnsi" w:eastAsia="Verdana" w:hAnsiTheme="majorHAnsi" w:cstheme="majorHAnsi"/>
          <w:color w:val="000000"/>
          <w:sz w:val="22"/>
          <w:szCs w:val="22"/>
        </w:rPr>
        <w:t xml:space="preserve"> richiesta delle Autorità accorse sul luogo del sinistro</w:t>
      </w:r>
      <w:r w:rsidR="00A72595" w:rsidRPr="00B3761B">
        <w:rPr>
          <w:rFonts w:asciiTheme="majorHAnsi" w:eastAsia="Verdana" w:hAnsiTheme="majorHAnsi" w:cstheme="majorHAnsi"/>
          <w:color w:val="000000"/>
          <w:sz w:val="22"/>
          <w:szCs w:val="22"/>
        </w:rPr>
        <w:t>,</w:t>
      </w:r>
      <w:r w:rsidR="008F7D50" w:rsidRPr="00B3761B">
        <w:rPr>
          <w:rFonts w:asciiTheme="majorHAnsi" w:eastAsia="Verdana" w:hAnsiTheme="majorHAnsi" w:cstheme="majorHAnsi"/>
          <w:color w:val="000000"/>
          <w:sz w:val="22"/>
          <w:szCs w:val="22"/>
        </w:rPr>
        <w:t xml:space="preserve"> </w:t>
      </w:r>
      <w:r w:rsidR="00E65075" w:rsidRPr="00B3761B">
        <w:rPr>
          <w:rFonts w:asciiTheme="majorHAnsi" w:eastAsia="Verdana" w:hAnsiTheme="majorHAnsi" w:cstheme="majorHAnsi"/>
          <w:color w:val="000000"/>
          <w:sz w:val="22"/>
          <w:szCs w:val="22"/>
        </w:rPr>
        <w:t>dal personale addetto alla v</w:t>
      </w:r>
      <w:r w:rsidR="00A72595" w:rsidRPr="00B3761B">
        <w:rPr>
          <w:rFonts w:asciiTheme="majorHAnsi" w:eastAsia="Verdana" w:hAnsiTheme="majorHAnsi" w:cstheme="majorHAnsi"/>
          <w:color w:val="000000"/>
          <w:sz w:val="22"/>
          <w:szCs w:val="22"/>
        </w:rPr>
        <w:t>iabilità dipen</w:t>
      </w:r>
      <w:r w:rsidR="00B26352" w:rsidRPr="00B3761B">
        <w:rPr>
          <w:rFonts w:asciiTheme="majorHAnsi" w:eastAsia="Verdana" w:hAnsiTheme="majorHAnsi" w:cstheme="majorHAnsi"/>
          <w:color w:val="000000"/>
          <w:sz w:val="22"/>
          <w:szCs w:val="22"/>
        </w:rPr>
        <w:t xml:space="preserve">dente dell’ENTE </w:t>
      </w:r>
      <w:r w:rsidR="008F7D50" w:rsidRPr="00B3761B">
        <w:rPr>
          <w:rFonts w:asciiTheme="majorHAnsi" w:eastAsia="Verdana" w:hAnsiTheme="majorHAnsi" w:cstheme="majorHAnsi"/>
          <w:color w:val="000000"/>
          <w:sz w:val="22"/>
          <w:szCs w:val="22"/>
        </w:rPr>
        <w:t>o d</w:t>
      </w:r>
      <w:r w:rsidRPr="00B3761B">
        <w:rPr>
          <w:rFonts w:asciiTheme="majorHAnsi" w:eastAsia="Verdana" w:hAnsiTheme="majorHAnsi" w:cstheme="majorHAnsi"/>
          <w:color w:val="000000"/>
          <w:sz w:val="22"/>
          <w:szCs w:val="22"/>
        </w:rPr>
        <w:t>a</w:t>
      </w:r>
      <w:r w:rsidR="008F7D50" w:rsidRPr="00B3761B">
        <w:rPr>
          <w:rFonts w:asciiTheme="majorHAnsi" w:eastAsia="Verdana" w:hAnsiTheme="majorHAnsi" w:cstheme="majorHAnsi"/>
          <w:color w:val="000000"/>
          <w:sz w:val="22"/>
          <w:szCs w:val="22"/>
        </w:rPr>
        <w:t>i sinistrati</w:t>
      </w:r>
      <w:r w:rsidRPr="00B3761B">
        <w:rPr>
          <w:rFonts w:asciiTheme="majorHAnsi" w:eastAsia="Verdana" w:hAnsiTheme="majorHAnsi" w:cstheme="majorHAnsi"/>
          <w:color w:val="000000"/>
          <w:sz w:val="22"/>
          <w:szCs w:val="22"/>
        </w:rPr>
        <w:t>.</w:t>
      </w:r>
      <w:r w:rsidR="008F7D50" w:rsidRPr="00B3761B">
        <w:rPr>
          <w:rFonts w:asciiTheme="majorHAnsi" w:eastAsia="Verdana" w:hAnsiTheme="majorHAnsi" w:cstheme="majorHAnsi"/>
          <w:color w:val="000000"/>
          <w:sz w:val="22"/>
          <w:szCs w:val="22"/>
        </w:rPr>
        <w:t xml:space="preserve"> </w:t>
      </w:r>
      <w:r w:rsidR="00A247E7" w:rsidRPr="00B3761B">
        <w:rPr>
          <w:rFonts w:asciiTheme="majorHAnsi" w:eastAsia="Verdana" w:hAnsiTheme="majorHAnsi" w:cstheme="majorHAnsi"/>
          <w:color w:val="000000"/>
          <w:sz w:val="22"/>
          <w:szCs w:val="22"/>
        </w:rPr>
        <w:t xml:space="preserve">La Centrale Operativa di </w:t>
      </w:r>
      <w:r w:rsidR="00B3761B" w:rsidRPr="00B3761B">
        <w:rPr>
          <w:rFonts w:asciiTheme="majorHAnsi" w:eastAsia="Verdana" w:hAnsiTheme="majorHAnsi" w:cstheme="majorHAnsi"/>
          <w:color w:val="000000"/>
          <w:sz w:val="22"/>
          <w:szCs w:val="22"/>
        </w:rPr>
        <w:t xml:space="preserve">M.P.M. S.r.l.   </w:t>
      </w:r>
      <w:r w:rsidR="00A247E7" w:rsidRPr="00B3761B">
        <w:rPr>
          <w:rFonts w:asciiTheme="majorHAnsi" w:eastAsia="Verdana" w:hAnsiTheme="majorHAnsi" w:cstheme="majorHAnsi"/>
          <w:color w:val="000000"/>
          <w:sz w:val="22"/>
          <w:szCs w:val="22"/>
        </w:rPr>
        <w:t xml:space="preserve">mette a disposizione il numero verde </w:t>
      </w:r>
      <w:r w:rsidR="00A247E7" w:rsidRPr="00B3761B">
        <w:rPr>
          <w:rFonts w:asciiTheme="majorHAnsi" w:eastAsia="Verdana" w:hAnsiTheme="majorHAnsi" w:cstheme="majorHAnsi"/>
          <w:b/>
          <w:color w:val="000000"/>
          <w:sz w:val="22"/>
          <w:szCs w:val="22"/>
          <w:u w:val="single"/>
        </w:rPr>
        <w:lastRenderedPageBreak/>
        <w:t>800.561.731 in servizio 24 ore su 24, per 365 giorni l’anno</w:t>
      </w:r>
      <w:r w:rsidR="00A247E7" w:rsidRPr="00B3761B">
        <w:rPr>
          <w:rFonts w:asciiTheme="majorHAnsi" w:eastAsia="Verdana" w:hAnsiTheme="majorHAnsi" w:cstheme="majorHAnsi"/>
          <w:color w:val="000000"/>
          <w:sz w:val="22"/>
          <w:szCs w:val="22"/>
        </w:rPr>
        <w:t xml:space="preserve">, che garantirà tempi di risposta non superiori a un minuto per almeno il 90% delle chiamate. </w:t>
      </w:r>
    </w:p>
    <w:p w14:paraId="0069CB97" w14:textId="77777777" w:rsidR="00B26352" w:rsidRPr="00B3761B" w:rsidRDefault="008C7595" w:rsidP="00B3761B">
      <w:pPr>
        <w:pBdr>
          <w:top w:val="nil"/>
          <w:left w:val="nil"/>
          <w:bottom w:val="nil"/>
          <w:right w:val="nil"/>
          <w:between w:val="nil"/>
        </w:pBdr>
        <w:spacing w:line="360" w:lineRule="auto"/>
        <w:ind w:left="0" w:hanging="2"/>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Il personale della </w:t>
      </w:r>
      <w:r w:rsidR="00B3761B" w:rsidRPr="00B3761B">
        <w:rPr>
          <w:rFonts w:asciiTheme="majorHAnsi" w:eastAsia="Verdana" w:hAnsiTheme="majorHAnsi" w:cstheme="majorHAnsi"/>
          <w:color w:val="000000"/>
          <w:sz w:val="22"/>
          <w:szCs w:val="22"/>
        </w:rPr>
        <w:t xml:space="preserve">M.P.M. S.R.L.   </w:t>
      </w:r>
      <w:r w:rsidRPr="00B3761B">
        <w:rPr>
          <w:rFonts w:asciiTheme="majorHAnsi" w:eastAsia="Verdana" w:hAnsiTheme="majorHAnsi" w:cstheme="majorHAnsi"/>
          <w:color w:val="000000"/>
          <w:sz w:val="22"/>
          <w:szCs w:val="22"/>
        </w:rPr>
        <w:t xml:space="preserve"> è comunque autorizzato dall’Ente, ad effettuare verifiche e controlli dello stato della rete viaria, ed eventualmente ad intervenire in caso di incidente anche senza richiesta dei soggetti sopra menzionati.</w:t>
      </w:r>
      <w:r w:rsidR="007B2305" w:rsidRPr="00B3761B">
        <w:rPr>
          <w:rFonts w:asciiTheme="majorHAnsi" w:eastAsia="Verdana" w:hAnsiTheme="majorHAnsi" w:cstheme="majorHAnsi"/>
          <w:color w:val="000000"/>
          <w:sz w:val="22"/>
          <w:szCs w:val="22"/>
        </w:rPr>
        <w:t xml:space="preserve"> Di tali attività, </w:t>
      </w:r>
      <w:r w:rsidR="00B26352" w:rsidRPr="00B3761B">
        <w:rPr>
          <w:rFonts w:asciiTheme="majorHAnsi" w:eastAsia="Verdana" w:hAnsiTheme="majorHAnsi" w:cstheme="majorHAnsi"/>
          <w:color w:val="000000"/>
          <w:sz w:val="22"/>
          <w:szCs w:val="22"/>
        </w:rPr>
        <w:t>sarà prodotto ed inviato all’ENTE un report periodico con indicazione degli interventi effettuati in tali fattispecie.</w:t>
      </w:r>
    </w:p>
    <w:p w14:paraId="75B4235E" w14:textId="77777777" w:rsidR="007B2305" w:rsidRPr="00B3761B" w:rsidRDefault="00B26352" w:rsidP="00B3761B">
      <w:pPr>
        <w:pBdr>
          <w:top w:val="nil"/>
          <w:left w:val="nil"/>
          <w:bottom w:val="nil"/>
          <w:right w:val="nil"/>
          <w:between w:val="nil"/>
        </w:pBdr>
        <w:spacing w:line="360" w:lineRule="auto"/>
        <w:ind w:left="0" w:hanging="2"/>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 </w:t>
      </w:r>
      <w:r w:rsidR="007B2305" w:rsidRPr="00B3761B">
        <w:rPr>
          <w:rFonts w:asciiTheme="majorHAnsi" w:eastAsia="Verdana" w:hAnsiTheme="majorHAnsi" w:cstheme="majorHAnsi"/>
          <w:color w:val="000000"/>
          <w:sz w:val="22"/>
          <w:szCs w:val="22"/>
        </w:rPr>
        <w:t xml:space="preserve">Per i ripristini infrastrutturali, o comunque per opere particolarmente complesse, l’ENTE formalizzerà specifica richiesta scritta </w:t>
      </w:r>
      <w:r w:rsidR="00A247E7" w:rsidRPr="00B3761B">
        <w:rPr>
          <w:rFonts w:asciiTheme="majorHAnsi" w:eastAsia="Verdana" w:hAnsiTheme="majorHAnsi" w:cstheme="majorHAnsi"/>
          <w:color w:val="000000"/>
          <w:sz w:val="22"/>
          <w:szCs w:val="22"/>
        </w:rPr>
        <w:t xml:space="preserve">tramite un </w:t>
      </w:r>
      <w:r w:rsidR="007B2305" w:rsidRPr="00B3761B">
        <w:rPr>
          <w:rFonts w:asciiTheme="majorHAnsi" w:eastAsia="Verdana" w:hAnsiTheme="majorHAnsi" w:cstheme="majorHAnsi"/>
          <w:color w:val="000000"/>
          <w:sz w:val="22"/>
          <w:szCs w:val="22"/>
        </w:rPr>
        <w:t>funzionario del Settore di riferimento, con indicazione dettagliata dell’accaduto (targa dei veicoli coinvolti, denominazione delle rispettive compagnie assicurative, tipo danneggiamento),</w:t>
      </w:r>
      <w:r w:rsidR="007B2305" w:rsidRPr="00B3761B">
        <w:rPr>
          <w:rFonts w:asciiTheme="majorHAnsi" w:hAnsiTheme="majorHAnsi" w:cstheme="majorHAnsi"/>
          <w:sz w:val="22"/>
          <w:szCs w:val="22"/>
        </w:rPr>
        <w:t xml:space="preserve"> </w:t>
      </w:r>
      <w:r w:rsidR="007B2305" w:rsidRPr="00B3761B">
        <w:rPr>
          <w:rFonts w:asciiTheme="majorHAnsi" w:eastAsia="Verdana" w:hAnsiTheme="majorHAnsi" w:cstheme="majorHAnsi"/>
          <w:color w:val="000000"/>
          <w:sz w:val="22"/>
          <w:szCs w:val="22"/>
        </w:rPr>
        <w:t xml:space="preserve">nonché delega all’esecuzione da parte dell’Ente proprietario della strada da inviare a mezzo </w:t>
      </w:r>
      <w:proofErr w:type="spellStart"/>
      <w:r w:rsidR="007B2305" w:rsidRPr="00B3761B">
        <w:rPr>
          <w:rFonts w:asciiTheme="majorHAnsi" w:eastAsia="Verdana" w:hAnsiTheme="majorHAnsi" w:cstheme="majorHAnsi"/>
          <w:color w:val="000000"/>
          <w:sz w:val="22"/>
          <w:szCs w:val="22"/>
        </w:rPr>
        <w:t>pec</w:t>
      </w:r>
      <w:proofErr w:type="spellEnd"/>
      <w:r w:rsidR="007B2305" w:rsidRPr="00B3761B">
        <w:rPr>
          <w:rFonts w:asciiTheme="majorHAnsi" w:eastAsia="Verdana" w:hAnsiTheme="majorHAnsi" w:cstheme="majorHAnsi"/>
          <w:color w:val="000000"/>
          <w:sz w:val="22"/>
          <w:szCs w:val="22"/>
        </w:rPr>
        <w:t xml:space="preserve"> alla Direzione Tecnica di </w:t>
      </w:r>
      <w:r w:rsidR="00B3761B" w:rsidRPr="00B3761B">
        <w:rPr>
          <w:rFonts w:asciiTheme="majorHAnsi" w:eastAsia="Verdana" w:hAnsiTheme="majorHAnsi" w:cstheme="majorHAnsi"/>
          <w:color w:val="000000"/>
          <w:sz w:val="22"/>
          <w:szCs w:val="22"/>
        </w:rPr>
        <w:t xml:space="preserve">M.P.M. </w:t>
      </w:r>
      <w:proofErr w:type="gramStart"/>
      <w:r w:rsidR="00043270" w:rsidRPr="00B3761B">
        <w:rPr>
          <w:rFonts w:asciiTheme="majorHAnsi" w:eastAsia="Verdana" w:hAnsiTheme="majorHAnsi" w:cstheme="majorHAnsi"/>
          <w:color w:val="000000"/>
          <w:sz w:val="22"/>
          <w:szCs w:val="22"/>
        </w:rPr>
        <w:t>S.r.l. .</w:t>
      </w:r>
      <w:proofErr w:type="gramEnd"/>
      <w:r w:rsidR="007B2305" w:rsidRPr="00B3761B">
        <w:rPr>
          <w:rFonts w:asciiTheme="majorHAnsi" w:eastAsia="Verdana" w:hAnsiTheme="majorHAnsi" w:cstheme="majorHAnsi"/>
          <w:color w:val="000000"/>
          <w:sz w:val="22"/>
          <w:szCs w:val="22"/>
        </w:rPr>
        <w:t xml:space="preserve"> </w:t>
      </w:r>
    </w:p>
    <w:p w14:paraId="1ABDB0E0" w14:textId="77777777" w:rsidR="00A87718" w:rsidRPr="00B3761B" w:rsidRDefault="00A87718" w:rsidP="00B3761B">
      <w:pPr>
        <w:pBdr>
          <w:top w:val="nil"/>
          <w:left w:val="nil"/>
          <w:bottom w:val="nil"/>
          <w:right w:val="nil"/>
          <w:between w:val="nil"/>
        </w:pBdr>
        <w:spacing w:line="360" w:lineRule="auto"/>
        <w:ind w:left="0" w:hanging="2"/>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L’Ente ed i suoi funzionari si impegnano a collaborare con </w:t>
      </w:r>
      <w:r w:rsidR="00B3761B" w:rsidRPr="00B3761B">
        <w:rPr>
          <w:rFonts w:asciiTheme="majorHAnsi" w:eastAsia="Verdana" w:hAnsiTheme="majorHAnsi" w:cstheme="majorHAnsi"/>
          <w:color w:val="000000"/>
          <w:sz w:val="22"/>
          <w:szCs w:val="22"/>
        </w:rPr>
        <w:t xml:space="preserve">M.P.M. S.r.l.   </w:t>
      </w:r>
      <w:r w:rsidRPr="00B3761B">
        <w:rPr>
          <w:rFonts w:asciiTheme="majorHAnsi" w:eastAsia="Verdana" w:hAnsiTheme="majorHAnsi" w:cstheme="majorHAnsi"/>
          <w:color w:val="000000"/>
          <w:sz w:val="22"/>
          <w:szCs w:val="22"/>
        </w:rPr>
        <w:t>nella predisposizione della documentazione amministrativa necessaria all’espletamento degli adempimenti dalla legge prescritti.</w:t>
      </w:r>
    </w:p>
    <w:p w14:paraId="7A374209" w14:textId="77777777" w:rsidR="00A87718" w:rsidRPr="00B3761B" w:rsidRDefault="00A247E7" w:rsidP="00B3761B">
      <w:pPr>
        <w:pBdr>
          <w:top w:val="nil"/>
          <w:left w:val="nil"/>
          <w:bottom w:val="nil"/>
          <w:right w:val="nil"/>
          <w:between w:val="nil"/>
        </w:pBdr>
        <w:spacing w:line="360" w:lineRule="auto"/>
        <w:ind w:left="0" w:hanging="2"/>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Una volta ricevuta la richiesta di intervento, l</w:t>
      </w:r>
      <w:r w:rsidR="00A87718" w:rsidRPr="00B3761B">
        <w:rPr>
          <w:rFonts w:asciiTheme="majorHAnsi" w:eastAsia="Verdana" w:hAnsiTheme="majorHAnsi" w:cstheme="majorHAnsi"/>
          <w:color w:val="000000"/>
          <w:sz w:val="22"/>
          <w:szCs w:val="22"/>
        </w:rPr>
        <w:t>a Centrale Operativa provvederà ad attivare il Centro Logistico Operativo più vicino, per consentire il tempestivo e risolutivo intervento. In particolare verrà inviato un operatore sul luogo del sinistro per effettuare la ripresa fotografica del luogo dell’incidente con la rilevazione dei seguenti dati:</w:t>
      </w:r>
    </w:p>
    <w:p w14:paraId="34ED4A1B" w14:textId="77777777" w:rsidR="00A87718" w:rsidRPr="00B3761B" w:rsidRDefault="00A87718" w:rsidP="00B3761B">
      <w:pPr>
        <w:pStyle w:val="Paragrafoelenco"/>
        <w:numPr>
          <w:ilvl w:val="0"/>
          <w:numId w:val="13"/>
        </w:numPr>
        <w:pBdr>
          <w:top w:val="nil"/>
          <w:left w:val="nil"/>
          <w:bottom w:val="nil"/>
          <w:right w:val="nil"/>
          <w:between w:val="nil"/>
        </w:pBdr>
        <w:spacing w:line="360" w:lineRule="auto"/>
        <w:ind w:leftChars="0" w:firstLineChars="0"/>
        <w:jc w:val="both"/>
        <w:rPr>
          <w:rFonts w:asciiTheme="majorHAnsi" w:eastAsia="Calibri" w:hAnsiTheme="majorHAnsi" w:cstheme="majorHAnsi"/>
          <w:color w:val="000000"/>
          <w:sz w:val="22"/>
          <w:szCs w:val="22"/>
        </w:rPr>
      </w:pPr>
      <w:r w:rsidRPr="00B3761B">
        <w:rPr>
          <w:rFonts w:asciiTheme="majorHAnsi" w:eastAsia="Calibri" w:hAnsiTheme="majorHAnsi" w:cstheme="majorHAnsi"/>
          <w:color w:val="000000"/>
          <w:sz w:val="22"/>
          <w:szCs w:val="22"/>
        </w:rPr>
        <w:t>collocazione temporale e spaziale dell’evento (data, ora, Luogo);</w:t>
      </w:r>
    </w:p>
    <w:p w14:paraId="0E40CAF3" w14:textId="77777777" w:rsidR="00A87718" w:rsidRPr="00B3761B" w:rsidRDefault="00A87718" w:rsidP="00B3761B">
      <w:pPr>
        <w:pStyle w:val="Paragrafoelenco"/>
        <w:numPr>
          <w:ilvl w:val="0"/>
          <w:numId w:val="13"/>
        </w:numPr>
        <w:pBdr>
          <w:top w:val="nil"/>
          <w:left w:val="nil"/>
          <w:bottom w:val="nil"/>
          <w:right w:val="nil"/>
          <w:between w:val="nil"/>
        </w:pBdr>
        <w:spacing w:line="360" w:lineRule="auto"/>
        <w:ind w:leftChars="0" w:firstLineChars="0"/>
        <w:jc w:val="both"/>
        <w:rPr>
          <w:rFonts w:asciiTheme="majorHAnsi" w:eastAsia="Calibri" w:hAnsiTheme="majorHAnsi" w:cstheme="majorHAnsi"/>
          <w:color w:val="000000"/>
          <w:sz w:val="22"/>
          <w:szCs w:val="22"/>
        </w:rPr>
      </w:pPr>
      <w:r w:rsidRPr="00B3761B">
        <w:rPr>
          <w:rFonts w:asciiTheme="majorHAnsi" w:eastAsia="Calibri" w:hAnsiTheme="majorHAnsi" w:cstheme="majorHAnsi"/>
          <w:color w:val="000000"/>
          <w:sz w:val="22"/>
          <w:szCs w:val="22"/>
        </w:rPr>
        <w:t>targhe dei veicoli coinvolti;</w:t>
      </w:r>
    </w:p>
    <w:p w14:paraId="66B67749" w14:textId="77777777" w:rsidR="00A87718" w:rsidRPr="00B3761B" w:rsidRDefault="00A87718" w:rsidP="00B3761B">
      <w:pPr>
        <w:pStyle w:val="Paragrafoelenco"/>
        <w:numPr>
          <w:ilvl w:val="0"/>
          <w:numId w:val="13"/>
        </w:numPr>
        <w:pBdr>
          <w:top w:val="nil"/>
          <w:left w:val="nil"/>
          <w:bottom w:val="nil"/>
          <w:right w:val="nil"/>
          <w:between w:val="nil"/>
        </w:pBdr>
        <w:spacing w:line="360" w:lineRule="auto"/>
        <w:ind w:leftChars="0" w:firstLineChars="0"/>
        <w:jc w:val="both"/>
        <w:rPr>
          <w:rFonts w:asciiTheme="majorHAnsi" w:eastAsia="Calibri" w:hAnsiTheme="majorHAnsi" w:cstheme="majorHAnsi"/>
          <w:color w:val="000000"/>
          <w:sz w:val="22"/>
          <w:szCs w:val="22"/>
        </w:rPr>
      </w:pPr>
      <w:r w:rsidRPr="00B3761B">
        <w:rPr>
          <w:rFonts w:asciiTheme="majorHAnsi" w:eastAsia="Calibri" w:hAnsiTheme="majorHAnsi" w:cstheme="majorHAnsi"/>
          <w:color w:val="000000"/>
          <w:sz w:val="22"/>
          <w:szCs w:val="22"/>
        </w:rPr>
        <w:t>denominazione delle rispettive Compagnie di assicurazione;</w:t>
      </w:r>
    </w:p>
    <w:p w14:paraId="010B0F67" w14:textId="77777777" w:rsidR="00A87718" w:rsidRPr="00B3761B" w:rsidRDefault="00A87718" w:rsidP="00B3761B">
      <w:pPr>
        <w:pStyle w:val="Paragrafoelenco"/>
        <w:numPr>
          <w:ilvl w:val="0"/>
          <w:numId w:val="13"/>
        </w:numPr>
        <w:pBdr>
          <w:top w:val="nil"/>
          <w:left w:val="nil"/>
          <w:bottom w:val="nil"/>
          <w:right w:val="nil"/>
          <w:between w:val="nil"/>
        </w:pBdr>
        <w:spacing w:line="360" w:lineRule="auto"/>
        <w:ind w:leftChars="0" w:firstLineChars="0"/>
        <w:jc w:val="both"/>
        <w:rPr>
          <w:rFonts w:asciiTheme="majorHAnsi" w:eastAsia="Calibri" w:hAnsiTheme="majorHAnsi" w:cstheme="majorHAnsi"/>
          <w:color w:val="000000"/>
          <w:sz w:val="22"/>
          <w:szCs w:val="22"/>
        </w:rPr>
      </w:pPr>
      <w:r w:rsidRPr="00B3761B">
        <w:rPr>
          <w:rFonts w:asciiTheme="majorHAnsi" w:eastAsia="Calibri" w:hAnsiTheme="majorHAnsi" w:cstheme="majorHAnsi"/>
          <w:color w:val="000000"/>
          <w:sz w:val="22"/>
          <w:szCs w:val="22"/>
        </w:rPr>
        <w:t>numero delle persone presenti in ciascun veicolo al momento del sinistro;</w:t>
      </w:r>
    </w:p>
    <w:p w14:paraId="205A9AC4" w14:textId="77777777" w:rsidR="00A87718" w:rsidRPr="00B3761B" w:rsidRDefault="00A87718" w:rsidP="00B3761B">
      <w:pPr>
        <w:pStyle w:val="Paragrafoelenco"/>
        <w:numPr>
          <w:ilvl w:val="0"/>
          <w:numId w:val="13"/>
        </w:numPr>
        <w:pBdr>
          <w:top w:val="nil"/>
          <w:left w:val="nil"/>
          <w:bottom w:val="nil"/>
          <w:right w:val="nil"/>
          <w:between w:val="nil"/>
        </w:pBdr>
        <w:spacing w:line="360" w:lineRule="auto"/>
        <w:ind w:leftChars="0" w:firstLineChars="0"/>
        <w:jc w:val="both"/>
        <w:rPr>
          <w:rFonts w:asciiTheme="majorHAnsi" w:eastAsia="Calibri" w:hAnsiTheme="majorHAnsi" w:cstheme="majorHAnsi"/>
          <w:color w:val="000000"/>
          <w:sz w:val="22"/>
          <w:szCs w:val="22"/>
        </w:rPr>
      </w:pPr>
      <w:r w:rsidRPr="00B3761B">
        <w:rPr>
          <w:rFonts w:asciiTheme="majorHAnsi" w:eastAsia="Calibri" w:hAnsiTheme="majorHAnsi" w:cstheme="majorHAnsi"/>
          <w:color w:val="000000"/>
          <w:sz w:val="22"/>
          <w:szCs w:val="22"/>
        </w:rPr>
        <w:t>rilievo fotografico dei danni ai veicoli, dello stato della pavimentazione (deformazioni, eventuale presenza di buche, ecc.), dei danni alle strutture/infrastrutture e all’ambiente;</w:t>
      </w:r>
    </w:p>
    <w:p w14:paraId="4EF01B75" w14:textId="77777777" w:rsidR="00A87718" w:rsidRPr="00B3761B" w:rsidRDefault="00A87718" w:rsidP="00B3761B">
      <w:pPr>
        <w:pStyle w:val="Paragrafoelenco"/>
        <w:numPr>
          <w:ilvl w:val="0"/>
          <w:numId w:val="13"/>
        </w:numPr>
        <w:pBdr>
          <w:top w:val="nil"/>
          <w:left w:val="nil"/>
          <w:bottom w:val="nil"/>
          <w:right w:val="nil"/>
          <w:between w:val="nil"/>
        </w:pBdr>
        <w:spacing w:line="360" w:lineRule="auto"/>
        <w:ind w:leftChars="0" w:firstLineChars="0"/>
        <w:jc w:val="both"/>
        <w:rPr>
          <w:rFonts w:asciiTheme="majorHAnsi" w:eastAsia="Calibri" w:hAnsiTheme="majorHAnsi" w:cstheme="majorHAnsi"/>
          <w:color w:val="000000"/>
          <w:sz w:val="22"/>
          <w:szCs w:val="22"/>
        </w:rPr>
      </w:pPr>
      <w:r w:rsidRPr="00B3761B">
        <w:rPr>
          <w:rFonts w:asciiTheme="majorHAnsi" w:eastAsia="Calibri" w:hAnsiTheme="majorHAnsi" w:cstheme="majorHAnsi"/>
          <w:color w:val="000000"/>
          <w:sz w:val="22"/>
          <w:szCs w:val="22"/>
        </w:rPr>
        <w:t>presenza o meno di testimoni</w:t>
      </w:r>
      <w:r w:rsidR="009D3556" w:rsidRPr="00B3761B">
        <w:rPr>
          <w:rFonts w:asciiTheme="majorHAnsi" w:eastAsia="Calibri" w:hAnsiTheme="majorHAnsi" w:cstheme="majorHAnsi"/>
          <w:color w:val="000000"/>
          <w:sz w:val="22"/>
          <w:szCs w:val="22"/>
        </w:rPr>
        <w:t>.</w:t>
      </w:r>
    </w:p>
    <w:p w14:paraId="6C5A3D11" w14:textId="77777777" w:rsidR="00A87718" w:rsidRPr="00B3761B" w:rsidRDefault="00A87718" w:rsidP="00B3761B">
      <w:pPr>
        <w:pBdr>
          <w:top w:val="nil"/>
          <w:left w:val="nil"/>
          <w:bottom w:val="nil"/>
          <w:right w:val="nil"/>
          <w:between w:val="nil"/>
        </w:pBdr>
        <w:spacing w:line="360" w:lineRule="auto"/>
        <w:ind w:left="0" w:hanging="2"/>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Tali dati saranno trasmessi via internet in tempo reale alla Centrale Operativa di </w:t>
      </w:r>
      <w:r w:rsidR="00B3761B" w:rsidRPr="00B3761B">
        <w:rPr>
          <w:rFonts w:asciiTheme="majorHAnsi" w:eastAsia="Verdana" w:hAnsiTheme="majorHAnsi" w:cstheme="majorHAnsi"/>
          <w:color w:val="000000"/>
          <w:sz w:val="22"/>
          <w:szCs w:val="22"/>
        </w:rPr>
        <w:t xml:space="preserve">M.P.M. S.r.l.   </w:t>
      </w:r>
      <w:r w:rsidRPr="00B3761B">
        <w:rPr>
          <w:rFonts w:asciiTheme="majorHAnsi" w:eastAsia="Verdana" w:hAnsiTheme="majorHAnsi" w:cstheme="majorHAnsi"/>
          <w:color w:val="000000"/>
          <w:sz w:val="22"/>
          <w:szCs w:val="22"/>
        </w:rPr>
        <w:t>e successivamente archiviati su una Banca Dati alla quale il Comune proprietario/ge</w:t>
      </w:r>
      <w:r w:rsidR="00096E0C" w:rsidRPr="00B3761B">
        <w:rPr>
          <w:rFonts w:asciiTheme="majorHAnsi" w:eastAsia="Verdana" w:hAnsiTheme="majorHAnsi" w:cstheme="majorHAnsi"/>
          <w:color w:val="000000"/>
          <w:sz w:val="22"/>
          <w:szCs w:val="22"/>
        </w:rPr>
        <w:t>store della strada avrà accesso</w:t>
      </w:r>
      <w:r w:rsidR="009D3556" w:rsidRPr="00B3761B">
        <w:rPr>
          <w:rFonts w:asciiTheme="majorHAnsi" w:eastAsia="Verdana" w:hAnsiTheme="majorHAnsi" w:cstheme="majorHAnsi"/>
          <w:color w:val="000000"/>
          <w:sz w:val="22"/>
          <w:szCs w:val="22"/>
        </w:rPr>
        <w:t>, previa richiesta motivata.</w:t>
      </w:r>
    </w:p>
    <w:p w14:paraId="5CE5AA5D" w14:textId="77777777" w:rsidR="00096E0C" w:rsidRPr="00B3761B" w:rsidRDefault="00096E0C" w:rsidP="00B3761B">
      <w:pPr>
        <w:widowControl w:val="0"/>
        <w:pBdr>
          <w:top w:val="nil"/>
          <w:left w:val="nil"/>
          <w:bottom w:val="nil"/>
          <w:right w:val="nil"/>
          <w:between w:val="nil"/>
        </w:pBdr>
        <w:spacing w:before="120" w:line="360" w:lineRule="auto"/>
        <w:ind w:left="0" w:hanging="2"/>
        <w:jc w:val="both"/>
        <w:rPr>
          <w:rFonts w:asciiTheme="majorHAnsi" w:eastAsia="Verdana" w:hAnsiTheme="majorHAnsi" w:cstheme="majorHAnsi"/>
          <w:color w:val="000000"/>
          <w:sz w:val="22"/>
          <w:szCs w:val="22"/>
        </w:rPr>
      </w:pPr>
      <w:r w:rsidRPr="00B3761B">
        <w:rPr>
          <w:rFonts w:asciiTheme="majorHAnsi" w:eastAsia="Verdana" w:hAnsiTheme="majorHAnsi" w:cstheme="majorHAnsi"/>
          <w:b/>
          <w:color w:val="000000"/>
          <w:sz w:val="22"/>
          <w:szCs w:val="22"/>
          <w:u w:val="single"/>
        </w:rPr>
        <w:t xml:space="preserve">I tempi di intervento </w:t>
      </w:r>
      <w:r w:rsidR="00A247E7" w:rsidRPr="00B3761B">
        <w:rPr>
          <w:rFonts w:asciiTheme="majorHAnsi" w:eastAsia="Verdana" w:hAnsiTheme="majorHAnsi" w:cstheme="majorHAnsi"/>
          <w:b/>
          <w:color w:val="000000"/>
          <w:sz w:val="22"/>
          <w:szCs w:val="22"/>
          <w:u w:val="single"/>
        </w:rPr>
        <w:t>per l’opera di “pulizia” dei detriti solidi e liquidi riversatisi al suolo</w:t>
      </w:r>
      <w:r w:rsidR="00A247E7" w:rsidRPr="00B3761B">
        <w:rPr>
          <w:rFonts w:asciiTheme="majorHAnsi" w:eastAsia="Verdana" w:hAnsiTheme="majorHAnsi" w:cstheme="majorHAnsi"/>
          <w:color w:val="000000"/>
          <w:sz w:val="22"/>
          <w:szCs w:val="22"/>
        </w:rPr>
        <w:t xml:space="preserve">, </w:t>
      </w:r>
      <w:r w:rsidRPr="00B3761B">
        <w:rPr>
          <w:rFonts w:asciiTheme="majorHAnsi" w:eastAsia="Verdana" w:hAnsiTheme="majorHAnsi" w:cstheme="majorHAnsi"/>
          <w:color w:val="000000"/>
          <w:sz w:val="22"/>
          <w:szCs w:val="22"/>
        </w:rPr>
        <w:t>dovr</w:t>
      </w:r>
      <w:r w:rsidR="00A247E7" w:rsidRPr="00B3761B">
        <w:rPr>
          <w:rFonts w:asciiTheme="majorHAnsi" w:eastAsia="Verdana" w:hAnsiTheme="majorHAnsi" w:cstheme="majorHAnsi"/>
          <w:color w:val="000000"/>
          <w:sz w:val="22"/>
          <w:szCs w:val="22"/>
        </w:rPr>
        <w:t>anno</w:t>
      </w:r>
      <w:r w:rsidRPr="00B3761B">
        <w:rPr>
          <w:rFonts w:asciiTheme="majorHAnsi" w:eastAsia="Verdana" w:hAnsiTheme="majorHAnsi" w:cstheme="majorHAnsi"/>
          <w:color w:val="000000"/>
          <w:sz w:val="22"/>
          <w:szCs w:val="22"/>
        </w:rPr>
        <w:t xml:space="preserve"> essere contenuti al massimo e, salvo casi di comprovata impossibilità, </w:t>
      </w:r>
      <w:r w:rsidR="009D3556" w:rsidRPr="00B3761B">
        <w:rPr>
          <w:rFonts w:asciiTheme="majorHAnsi" w:eastAsia="Verdana" w:hAnsiTheme="majorHAnsi" w:cstheme="majorHAnsi"/>
          <w:color w:val="000000"/>
          <w:sz w:val="22"/>
          <w:szCs w:val="22"/>
        </w:rPr>
        <w:t xml:space="preserve">non </w:t>
      </w:r>
      <w:r w:rsidRPr="00B3761B">
        <w:rPr>
          <w:rFonts w:asciiTheme="majorHAnsi" w:eastAsia="Verdana" w:hAnsiTheme="majorHAnsi" w:cstheme="majorHAnsi"/>
          <w:color w:val="000000"/>
          <w:sz w:val="22"/>
          <w:szCs w:val="22"/>
        </w:rPr>
        <w:t>dovranno superare:</w:t>
      </w:r>
    </w:p>
    <w:p w14:paraId="71C58EEB" w14:textId="77777777" w:rsidR="00B3761B" w:rsidRPr="00B3761B" w:rsidRDefault="00096E0C" w:rsidP="00B3761B">
      <w:pPr>
        <w:pStyle w:val="Paragrafoelenco"/>
        <w:widowControl w:val="0"/>
        <w:numPr>
          <w:ilvl w:val="0"/>
          <w:numId w:val="14"/>
        </w:numPr>
        <w:pBdr>
          <w:top w:val="nil"/>
          <w:left w:val="nil"/>
          <w:bottom w:val="nil"/>
          <w:right w:val="nil"/>
          <w:between w:val="nil"/>
        </w:pBdr>
        <w:spacing w:before="60" w:line="360" w:lineRule="auto"/>
        <w:ind w:leftChars="0" w:firstLineChars="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30 minuti per i giorni feriali dalle ore 6:00 alle 22:00, sabato escluso;</w:t>
      </w:r>
    </w:p>
    <w:p w14:paraId="4308C51B" w14:textId="77777777" w:rsidR="00096E0C" w:rsidRPr="00B3761B" w:rsidRDefault="00096E0C" w:rsidP="00B3761B">
      <w:pPr>
        <w:pStyle w:val="Paragrafoelenco"/>
        <w:widowControl w:val="0"/>
        <w:numPr>
          <w:ilvl w:val="0"/>
          <w:numId w:val="14"/>
        </w:numPr>
        <w:pBdr>
          <w:top w:val="nil"/>
          <w:left w:val="nil"/>
          <w:bottom w:val="nil"/>
          <w:right w:val="nil"/>
          <w:between w:val="nil"/>
        </w:pBdr>
        <w:spacing w:before="60" w:line="360" w:lineRule="auto"/>
        <w:ind w:leftChars="0" w:firstLineChars="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45 minuti per tutti i giorni dalle ore 22:00 alle 6:00, festivi e sabato dalle ore 00:00 alle 24:00.</w:t>
      </w:r>
    </w:p>
    <w:p w14:paraId="427E80D7" w14:textId="77777777" w:rsidR="00096E0C" w:rsidRPr="00B3761B" w:rsidRDefault="00096E0C" w:rsidP="00B3761B">
      <w:pPr>
        <w:widowControl w:val="0"/>
        <w:pBdr>
          <w:top w:val="nil"/>
          <w:left w:val="nil"/>
          <w:bottom w:val="nil"/>
          <w:right w:val="nil"/>
          <w:between w:val="nil"/>
        </w:pBdr>
        <w:spacing w:before="120" w:line="360" w:lineRule="auto"/>
        <w:ind w:leftChars="0" w:left="0" w:firstLineChars="0" w:firstLine="0"/>
        <w:jc w:val="both"/>
        <w:rPr>
          <w:rFonts w:asciiTheme="majorHAnsi" w:hAnsiTheme="majorHAnsi" w:cstheme="majorHAnsi"/>
          <w:color w:val="000000"/>
          <w:sz w:val="22"/>
          <w:szCs w:val="22"/>
        </w:rPr>
      </w:pPr>
      <w:r w:rsidRPr="00B3761B">
        <w:rPr>
          <w:rFonts w:asciiTheme="majorHAnsi" w:eastAsia="Calibri" w:hAnsiTheme="majorHAnsi" w:cstheme="majorHAnsi"/>
          <w:b/>
          <w:color w:val="000000"/>
          <w:sz w:val="22"/>
          <w:szCs w:val="22"/>
          <w:u w:val="single"/>
        </w:rPr>
        <w:lastRenderedPageBreak/>
        <w:t>I tempi di ripristino della segnaletica di prescrizione</w:t>
      </w:r>
      <w:r w:rsidRPr="00B3761B">
        <w:rPr>
          <w:rFonts w:asciiTheme="majorHAnsi" w:eastAsia="Calibri" w:hAnsiTheme="majorHAnsi" w:cstheme="majorHAnsi"/>
          <w:color w:val="000000"/>
          <w:sz w:val="22"/>
          <w:szCs w:val="22"/>
        </w:rPr>
        <w:t xml:space="preserve"> (segnali di precedenza, segnali di divieto e segnali d’obbligo) sono di cinque giorni lavorativi; </w:t>
      </w:r>
      <w:r w:rsidRPr="00B3761B">
        <w:rPr>
          <w:rFonts w:asciiTheme="majorHAnsi" w:eastAsia="Calibri" w:hAnsiTheme="majorHAnsi" w:cstheme="majorHAnsi"/>
          <w:b/>
          <w:color w:val="000000"/>
          <w:sz w:val="22"/>
          <w:szCs w:val="22"/>
          <w:u w:val="single"/>
        </w:rPr>
        <w:t>per tutti gli altri manufatti, esclusi quelli artistici o particolari</w:t>
      </w:r>
      <w:r w:rsidRPr="00B3761B">
        <w:rPr>
          <w:rFonts w:asciiTheme="majorHAnsi" w:eastAsia="Calibri" w:hAnsiTheme="majorHAnsi" w:cstheme="majorHAnsi"/>
          <w:color w:val="000000"/>
          <w:sz w:val="22"/>
          <w:szCs w:val="22"/>
        </w:rPr>
        <w:t>, il tempo è di quindici giorni lavorativi, salvo cause di forza maggiore comprovate e comunicate.</w:t>
      </w:r>
    </w:p>
    <w:p w14:paraId="0A217E64" w14:textId="77777777" w:rsidR="00096E0C" w:rsidRPr="00B3761B" w:rsidRDefault="00096E0C" w:rsidP="00B3761B">
      <w:pPr>
        <w:widowControl w:val="0"/>
        <w:pBdr>
          <w:top w:val="nil"/>
          <w:left w:val="nil"/>
          <w:bottom w:val="nil"/>
          <w:right w:val="nil"/>
          <w:between w:val="nil"/>
        </w:pBdr>
        <w:spacing w:before="120" w:after="240" w:line="360" w:lineRule="auto"/>
        <w:ind w:left="0" w:hanging="2"/>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Ciascun intervento delle strutture operative di </w:t>
      </w:r>
      <w:r w:rsidR="00B3761B" w:rsidRPr="00B3761B">
        <w:rPr>
          <w:rFonts w:asciiTheme="majorHAnsi" w:eastAsia="Verdana" w:hAnsiTheme="majorHAnsi" w:cstheme="majorHAnsi"/>
          <w:color w:val="000000"/>
          <w:sz w:val="22"/>
          <w:szCs w:val="22"/>
        </w:rPr>
        <w:t xml:space="preserve">M.P.M. S.r.l.   </w:t>
      </w:r>
      <w:r w:rsidRPr="00B3761B">
        <w:rPr>
          <w:rFonts w:asciiTheme="majorHAnsi" w:eastAsia="Verdana" w:hAnsiTheme="majorHAnsi" w:cstheme="majorHAnsi"/>
          <w:color w:val="000000"/>
          <w:sz w:val="22"/>
          <w:szCs w:val="22"/>
        </w:rPr>
        <w:t>potrà essere posto sotto la direzione della linea operativa dell’Ente, il quale si riserva la possibilità di coordinare i movimenti dei mezzi utilizzati e di documentarne le diverse fasi di intervento.</w:t>
      </w:r>
    </w:p>
    <w:p w14:paraId="41FA8457" w14:textId="77777777" w:rsidR="00B3761B" w:rsidRPr="00B3761B" w:rsidRDefault="00096E0C" w:rsidP="00B3761B">
      <w:pPr>
        <w:widowControl w:val="0"/>
        <w:pBdr>
          <w:top w:val="nil"/>
          <w:left w:val="nil"/>
          <w:bottom w:val="nil"/>
          <w:right w:val="nil"/>
          <w:between w:val="nil"/>
        </w:pBdr>
        <w:spacing w:before="120" w:after="240" w:line="360" w:lineRule="auto"/>
        <w:ind w:left="0" w:hanging="2"/>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Le strutture operative di </w:t>
      </w:r>
      <w:r w:rsidR="00B3761B" w:rsidRPr="00B3761B">
        <w:rPr>
          <w:rFonts w:asciiTheme="majorHAnsi" w:eastAsia="Verdana" w:hAnsiTheme="majorHAnsi" w:cstheme="majorHAnsi"/>
          <w:color w:val="000000"/>
          <w:sz w:val="22"/>
          <w:szCs w:val="22"/>
        </w:rPr>
        <w:t xml:space="preserve">M.P.M. S.r.l.   </w:t>
      </w:r>
      <w:r w:rsidRPr="00B3761B">
        <w:rPr>
          <w:rFonts w:asciiTheme="majorHAnsi" w:eastAsia="Verdana" w:hAnsiTheme="majorHAnsi" w:cstheme="majorHAnsi"/>
          <w:color w:val="000000"/>
          <w:sz w:val="22"/>
          <w:szCs w:val="22"/>
        </w:rPr>
        <w:t>svolgeranno le operazioni di messa in sicurezza mediante:</w:t>
      </w:r>
    </w:p>
    <w:p w14:paraId="42B3D86B" w14:textId="77777777" w:rsidR="00B3761B" w:rsidRPr="00B3761B" w:rsidRDefault="00096E0C" w:rsidP="00B3761B">
      <w:pPr>
        <w:pStyle w:val="Paragrafoelenco"/>
        <w:widowControl w:val="0"/>
        <w:numPr>
          <w:ilvl w:val="0"/>
          <w:numId w:val="15"/>
        </w:numPr>
        <w:pBdr>
          <w:top w:val="nil"/>
          <w:left w:val="nil"/>
          <w:bottom w:val="nil"/>
          <w:right w:val="nil"/>
          <w:between w:val="nil"/>
        </w:pBdr>
        <w:spacing w:before="120" w:after="240" w:line="360" w:lineRule="auto"/>
        <w:ind w:leftChars="0" w:firstLineChars="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w:t>
      </w:r>
      <w:r w:rsidRPr="00B3761B">
        <w:rPr>
          <w:rFonts w:asciiTheme="majorHAnsi" w:eastAsia="Verdana" w:hAnsiTheme="majorHAnsi" w:cstheme="majorHAnsi"/>
          <w:i/>
          <w:color w:val="000000"/>
          <w:sz w:val="22"/>
          <w:szCs w:val="22"/>
        </w:rPr>
        <w:t>delimitazione dell</w:t>
      </w:r>
      <w:r w:rsidR="00771196" w:rsidRPr="00B3761B">
        <w:rPr>
          <w:rFonts w:asciiTheme="majorHAnsi" w:eastAsia="Verdana" w:hAnsiTheme="majorHAnsi" w:cstheme="majorHAnsi"/>
          <w:i/>
          <w:color w:val="000000"/>
          <w:sz w:val="22"/>
          <w:szCs w:val="22"/>
        </w:rPr>
        <w:t>’</w:t>
      </w:r>
      <w:r w:rsidRPr="00B3761B">
        <w:rPr>
          <w:rFonts w:asciiTheme="majorHAnsi" w:eastAsia="Verdana" w:hAnsiTheme="majorHAnsi" w:cstheme="majorHAnsi"/>
          <w:i/>
          <w:color w:val="000000"/>
          <w:sz w:val="22"/>
          <w:szCs w:val="22"/>
        </w:rPr>
        <w:t>area di intervento</w:t>
      </w:r>
      <w:r w:rsidR="00771196" w:rsidRPr="00B3761B">
        <w:rPr>
          <w:rFonts w:asciiTheme="majorHAnsi" w:eastAsia="Verdana" w:hAnsiTheme="majorHAnsi" w:cstheme="majorHAnsi"/>
          <w:color w:val="000000"/>
          <w:sz w:val="22"/>
          <w:szCs w:val="22"/>
        </w:rPr>
        <w:t>”</w:t>
      </w:r>
      <w:r w:rsidRPr="00B3761B">
        <w:rPr>
          <w:rFonts w:asciiTheme="majorHAnsi" w:eastAsia="Verdana" w:hAnsiTheme="majorHAnsi" w:cstheme="majorHAnsi"/>
          <w:color w:val="000000"/>
          <w:sz w:val="22"/>
          <w:szCs w:val="22"/>
        </w:rPr>
        <w:t xml:space="preserve"> con l</w:t>
      </w:r>
      <w:r w:rsidR="00771196" w:rsidRPr="00B3761B">
        <w:rPr>
          <w:rFonts w:asciiTheme="majorHAnsi" w:eastAsia="Verdana" w:hAnsiTheme="majorHAnsi" w:cstheme="majorHAnsi"/>
          <w:color w:val="000000"/>
          <w:sz w:val="22"/>
          <w:szCs w:val="22"/>
        </w:rPr>
        <w:t>’</w:t>
      </w:r>
      <w:r w:rsidRPr="00B3761B">
        <w:rPr>
          <w:rFonts w:asciiTheme="majorHAnsi" w:eastAsia="Verdana" w:hAnsiTheme="majorHAnsi" w:cstheme="majorHAnsi"/>
          <w:color w:val="000000"/>
          <w:sz w:val="22"/>
          <w:szCs w:val="22"/>
        </w:rPr>
        <w:t xml:space="preserve">apertura del cantiere stradale ed apposizione di idonea segnaletica stradale, conformemente a quanto disposto dal Codice della Strada e dal Decreto del Ministero delle Infrastrutture e dei Trasporti 10 luglio 2002, </w:t>
      </w:r>
      <w:r w:rsidR="00771196" w:rsidRPr="00B3761B">
        <w:rPr>
          <w:rFonts w:asciiTheme="majorHAnsi" w:eastAsia="Verdana" w:hAnsiTheme="majorHAnsi" w:cstheme="majorHAnsi"/>
          <w:color w:val="000000"/>
          <w:sz w:val="22"/>
          <w:szCs w:val="22"/>
        </w:rPr>
        <w:t>“</w:t>
      </w:r>
      <w:r w:rsidRPr="00B3761B">
        <w:rPr>
          <w:rFonts w:asciiTheme="majorHAnsi" w:eastAsia="Verdana" w:hAnsiTheme="majorHAnsi" w:cstheme="majorHAnsi"/>
          <w:color w:val="000000"/>
          <w:sz w:val="22"/>
          <w:szCs w:val="22"/>
        </w:rPr>
        <w:t>Disciplinare tecnico relativo agli schemi segnaletici, differenziati per categoria di strada, da adottare per il segnalamento temporaneo</w:t>
      </w:r>
      <w:r w:rsidR="00771196" w:rsidRPr="00B3761B">
        <w:rPr>
          <w:rFonts w:asciiTheme="majorHAnsi" w:eastAsia="Verdana" w:hAnsiTheme="majorHAnsi" w:cstheme="majorHAnsi"/>
          <w:color w:val="000000"/>
          <w:sz w:val="22"/>
          <w:szCs w:val="22"/>
        </w:rPr>
        <w:t>”</w:t>
      </w:r>
    </w:p>
    <w:p w14:paraId="08826069" w14:textId="77777777" w:rsidR="00B3761B" w:rsidRPr="00B3761B" w:rsidRDefault="00096E0C" w:rsidP="00B3761B">
      <w:pPr>
        <w:pStyle w:val="Paragrafoelenco"/>
        <w:widowControl w:val="0"/>
        <w:numPr>
          <w:ilvl w:val="0"/>
          <w:numId w:val="15"/>
        </w:numPr>
        <w:pBdr>
          <w:top w:val="nil"/>
          <w:left w:val="nil"/>
          <w:bottom w:val="nil"/>
          <w:right w:val="nil"/>
          <w:between w:val="nil"/>
        </w:pBdr>
        <w:spacing w:before="120" w:after="240" w:line="360" w:lineRule="auto"/>
        <w:ind w:leftChars="0" w:firstLineChars="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w:t>
      </w:r>
      <w:r w:rsidRPr="00B3761B">
        <w:rPr>
          <w:rFonts w:asciiTheme="majorHAnsi" w:eastAsia="Verdana" w:hAnsiTheme="majorHAnsi" w:cstheme="majorHAnsi"/>
          <w:i/>
          <w:color w:val="000000"/>
          <w:sz w:val="22"/>
          <w:szCs w:val="22"/>
        </w:rPr>
        <w:t>rimozione dalla piattaforma stradale</w:t>
      </w:r>
      <w:r w:rsidR="00771196" w:rsidRPr="00B3761B">
        <w:rPr>
          <w:rFonts w:asciiTheme="majorHAnsi" w:eastAsia="Verdana" w:hAnsiTheme="majorHAnsi" w:cstheme="majorHAnsi"/>
          <w:color w:val="000000"/>
          <w:sz w:val="22"/>
          <w:szCs w:val="22"/>
        </w:rPr>
        <w:t>”</w:t>
      </w:r>
      <w:r w:rsidRPr="00B3761B">
        <w:rPr>
          <w:rFonts w:asciiTheme="majorHAnsi" w:eastAsia="Verdana" w:hAnsiTheme="majorHAnsi" w:cstheme="majorHAnsi"/>
          <w:color w:val="000000"/>
          <w:sz w:val="22"/>
          <w:szCs w:val="22"/>
        </w:rPr>
        <w:t xml:space="preserve"> con aspirazione dei liquidi inquinanti sversati di dotazione funzionale dei veicoli coinvolti, recupero dei detriti solidi dispersi e relativi all’equipaggiamento dei veicoli stessi, recupero di ogni altro materiale trasportato e rovinato in terra</w:t>
      </w:r>
    </w:p>
    <w:p w14:paraId="0CB93FF7" w14:textId="77777777" w:rsidR="00B3761B" w:rsidRPr="00B3761B" w:rsidRDefault="00096E0C" w:rsidP="00B3761B">
      <w:pPr>
        <w:pStyle w:val="Paragrafoelenco"/>
        <w:widowControl w:val="0"/>
        <w:numPr>
          <w:ilvl w:val="0"/>
          <w:numId w:val="15"/>
        </w:numPr>
        <w:pBdr>
          <w:top w:val="nil"/>
          <w:left w:val="nil"/>
          <w:bottom w:val="nil"/>
          <w:right w:val="nil"/>
          <w:between w:val="nil"/>
        </w:pBdr>
        <w:spacing w:before="120" w:after="240" w:line="360" w:lineRule="auto"/>
        <w:ind w:leftChars="0" w:firstLineChars="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w:t>
      </w:r>
      <w:r w:rsidRPr="00B3761B">
        <w:rPr>
          <w:rFonts w:asciiTheme="majorHAnsi" w:eastAsia="Verdana" w:hAnsiTheme="majorHAnsi" w:cstheme="majorHAnsi"/>
          <w:i/>
          <w:color w:val="000000"/>
          <w:sz w:val="22"/>
          <w:szCs w:val="22"/>
        </w:rPr>
        <w:t>pulitura e lavaggio</w:t>
      </w:r>
      <w:r w:rsidRPr="00B3761B">
        <w:rPr>
          <w:rFonts w:asciiTheme="majorHAnsi" w:eastAsia="Verdana" w:hAnsiTheme="majorHAnsi" w:cstheme="majorHAnsi"/>
          <w:color w:val="000000"/>
          <w:sz w:val="22"/>
          <w:szCs w:val="22"/>
        </w:rPr>
        <w:t>” del manto stradale, con detersione della piattaforma stradale attraverso la soluzione di acqua e tensioattivo ecologico e/o disgregatore ecologico della catena molecolare degli idrocarburi</w:t>
      </w:r>
    </w:p>
    <w:p w14:paraId="39D79377" w14:textId="77777777" w:rsidR="00B3761B" w:rsidRPr="00B3761B" w:rsidRDefault="00096E0C" w:rsidP="00B3761B">
      <w:pPr>
        <w:pStyle w:val="Paragrafoelenco"/>
        <w:widowControl w:val="0"/>
        <w:numPr>
          <w:ilvl w:val="0"/>
          <w:numId w:val="15"/>
        </w:numPr>
        <w:pBdr>
          <w:top w:val="nil"/>
          <w:left w:val="nil"/>
          <w:bottom w:val="nil"/>
          <w:right w:val="nil"/>
          <w:between w:val="nil"/>
        </w:pBdr>
        <w:spacing w:before="120" w:after="240" w:line="360" w:lineRule="auto"/>
        <w:ind w:leftChars="0" w:firstLineChars="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w:t>
      </w:r>
      <w:r w:rsidRPr="00B3761B">
        <w:rPr>
          <w:rFonts w:asciiTheme="majorHAnsi" w:eastAsia="Verdana" w:hAnsiTheme="majorHAnsi" w:cstheme="majorHAnsi"/>
          <w:i/>
          <w:color w:val="000000"/>
          <w:sz w:val="22"/>
          <w:szCs w:val="22"/>
        </w:rPr>
        <w:t>aspirazione</w:t>
      </w:r>
      <w:r w:rsidR="00771196" w:rsidRPr="00B3761B">
        <w:rPr>
          <w:rFonts w:asciiTheme="majorHAnsi" w:eastAsia="Verdana" w:hAnsiTheme="majorHAnsi" w:cstheme="majorHAnsi"/>
          <w:color w:val="000000"/>
          <w:sz w:val="22"/>
          <w:szCs w:val="22"/>
        </w:rPr>
        <w:t>”</w:t>
      </w:r>
      <w:r w:rsidRPr="00B3761B">
        <w:rPr>
          <w:rFonts w:asciiTheme="majorHAnsi" w:eastAsia="Verdana" w:hAnsiTheme="majorHAnsi" w:cstheme="majorHAnsi"/>
          <w:color w:val="000000"/>
          <w:sz w:val="22"/>
          <w:szCs w:val="22"/>
        </w:rPr>
        <w:t xml:space="preserve"> dell’emulsione risultante dal lavaggio e lavaggio finale del sedime stradale</w:t>
      </w:r>
    </w:p>
    <w:p w14:paraId="1E410091" w14:textId="77777777" w:rsidR="00B3761B" w:rsidRPr="00B3761B" w:rsidRDefault="00096E0C" w:rsidP="00B3761B">
      <w:pPr>
        <w:pStyle w:val="Paragrafoelenco"/>
        <w:widowControl w:val="0"/>
        <w:numPr>
          <w:ilvl w:val="0"/>
          <w:numId w:val="15"/>
        </w:numPr>
        <w:pBdr>
          <w:top w:val="nil"/>
          <w:left w:val="nil"/>
          <w:bottom w:val="nil"/>
          <w:right w:val="nil"/>
          <w:between w:val="nil"/>
        </w:pBdr>
        <w:spacing w:before="120" w:after="240" w:line="360" w:lineRule="auto"/>
        <w:ind w:leftChars="0" w:firstLineChars="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w:t>
      </w:r>
      <w:r w:rsidRPr="00B3761B">
        <w:rPr>
          <w:rFonts w:asciiTheme="majorHAnsi" w:eastAsia="Verdana" w:hAnsiTheme="majorHAnsi" w:cstheme="majorHAnsi"/>
          <w:i/>
          <w:color w:val="000000"/>
          <w:sz w:val="22"/>
          <w:szCs w:val="22"/>
        </w:rPr>
        <w:t>rimozione</w:t>
      </w:r>
      <w:r w:rsidRPr="00B3761B">
        <w:rPr>
          <w:rFonts w:asciiTheme="majorHAnsi" w:eastAsia="Verdana" w:hAnsiTheme="majorHAnsi" w:cstheme="majorHAnsi"/>
          <w:color w:val="000000"/>
          <w:sz w:val="22"/>
          <w:szCs w:val="22"/>
        </w:rPr>
        <w:t xml:space="preserve">” dei veicoli incidentati fermi lungo la carreggiata </w:t>
      </w:r>
    </w:p>
    <w:p w14:paraId="3EBF8754" w14:textId="77777777" w:rsidR="00B3761B" w:rsidRPr="00B3761B" w:rsidRDefault="00096E0C" w:rsidP="00B3761B">
      <w:pPr>
        <w:pStyle w:val="Paragrafoelenco"/>
        <w:widowControl w:val="0"/>
        <w:numPr>
          <w:ilvl w:val="0"/>
          <w:numId w:val="15"/>
        </w:numPr>
        <w:pBdr>
          <w:top w:val="nil"/>
          <w:left w:val="nil"/>
          <w:bottom w:val="nil"/>
          <w:right w:val="nil"/>
          <w:between w:val="nil"/>
        </w:pBdr>
        <w:spacing w:before="120" w:after="240" w:line="360" w:lineRule="auto"/>
        <w:ind w:leftChars="0" w:firstLineChars="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w:t>
      </w:r>
      <w:r w:rsidRPr="00B3761B">
        <w:rPr>
          <w:rFonts w:asciiTheme="majorHAnsi" w:eastAsia="Verdana" w:hAnsiTheme="majorHAnsi" w:cstheme="majorHAnsi"/>
          <w:i/>
          <w:color w:val="000000"/>
          <w:sz w:val="22"/>
          <w:szCs w:val="22"/>
        </w:rPr>
        <w:t>rimozione del cantiere stradale</w:t>
      </w:r>
      <w:r w:rsidR="00771196" w:rsidRPr="00B3761B">
        <w:rPr>
          <w:rFonts w:asciiTheme="majorHAnsi" w:eastAsia="Verdana" w:hAnsiTheme="majorHAnsi" w:cstheme="majorHAnsi"/>
          <w:color w:val="000000"/>
          <w:sz w:val="22"/>
          <w:szCs w:val="22"/>
        </w:rPr>
        <w:t>”</w:t>
      </w:r>
    </w:p>
    <w:p w14:paraId="54B77463" w14:textId="77777777" w:rsidR="00096E0C" w:rsidRPr="00B3761B" w:rsidRDefault="00096E0C" w:rsidP="00B3761B">
      <w:pPr>
        <w:pStyle w:val="Paragrafoelenco"/>
        <w:widowControl w:val="0"/>
        <w:numPr>
          <w:ilvl w:val="0"/>
          <w:numId w:val="15"/>
        </w:numPr>
        <w:pBdr>
          <w:top w:val="nil"/>
          <w:left w:val="nil"/>
          <w:bottom w:val="nil"/>
          <w:right w:val="nil"/>
          <w:between w:val="nil"/>
        </w:pBdr>
        <w:spacing w:before="120" w:after="240" w:line="360" w:lineRule="auto"/>
        <w:ind w:leftChars="0" w:firstLineChars="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adempimenti procedurali, operativi e fermali, circa il controllo e la tracciabilità dei rifiuti prodotti per effetto dell</w:t>
      </w:r>
      <w:r w:rsidR="00771196" w:rsidRPr="00B3761B">
        <w:rPr>
          <w:rFonts w:asciiTheme="majorHAnsi" w:eastAsia="Verdana" w:hAnsiTheme="majorHAnsi" w:cstheme="majorHAnsi"/>
          <w:color w:val="000000"/>
          <w:sz w:val="22"/>
          <w:szCs w:val="22"/>
        </w:rPr>
        <w:t>’</w:t>
      </w:r>
      <w:r w:rsidRPr="00B3761B">
        <w:rPr>
          <w:rFonts w:asciiTheme="majorHAnsi" w:eastAsia="Verdana" w:hAnsiTheme="majorHAnsi" w:cstheme="majorHAnsi"/>
          <w:color w:val="000000"/>
          <w:sz w:val="22"/>
          <w:szCs w:val="22"/>
        </w:rPr>
        <w:t>attività di bonifica stradale, nel rispetto del D.lgs. n. 152 del 12 aprile 2006.</w:t>
      </w:r>
    </w:p>
    <w:p w14:paraId="1CF8CFC3" w14:textId="77777777" w:rsidR="0059726A" w:rsidRPr="00B3761B" w:rsidRDefault="004B7ACC" w:rsidP="00B3761B">
      <w:pPr>
        <w:widowControl w:val="0"/>
        <w:pBdr>
          <w:top w:val="nil"/>
          <w:left w:val="nil"/>
          <w:bottom w:val="nil"/>
          <w:right w:val="nil"/>
          <w:between w:val="nil"/>
        </w:pBdr>
        <w:spacing w:before="240" w:line="360" w:lineRule="auto"/>
        <w:ind w:left="0" w:hanging="2"/>
        <w:jc w:val="center"/>
        <w:rPr>
          <w:rFonts w:asciiTheme="majorHAnsi" w:eastAsia="Verdana" w:hAnsiTheme="majorHAnsi" w:cstheme="majorHAnsi"/>
          <w:color w:val="000000"/>
          <w:sz w:val="22"/>
          <w:szCs w:val="22"/>
        </w:rPr>
      </w:pPr>
      <w:r w:rsidRPr="00B3761B">
        <w:rPr>
          <w:rFonts w:asciiTheme="majorHAnsi" w:eastAsia="Verdana" w:hAnsiTheme="majorHAnsi" w:cstheme="majorHAnsi"/>
          <w:b/>
          <w:color w:val="000000"/>
          <w:sz w:val="22"/>
          <w:szCs w:val="22"/>
        </w:rPr>
        <w:t>Articolo</w:t>
      </w:r>
      <w:r w:rsidRPr="00B3761B">
        <w:rPr>
          <w:rFonts w:asciiTheme="majorHAnsi" w:eastAsia="Verdana" w:hAnsiTheme="majorHAnsi" w:cstheme="majorHAnsi"/>
          <w:color w:val="000000"/>
          <w:sz w:val="22"/>
          <w:szCs w:val="22"/>
        </w:rPr>
        <w:t xml:space="preserve"> </w:t>
      </w:r>
      <w:r w:rsidR="008675EC" w:rsidRPr="00B3761B">
        <w:rPr>
          <w:rFonts w:asciiTheme="majorHAnsi" w:eastAsia="Verdana" w:hAnsiTheme="majorHAnsi" w:cstheme="majorHAnsi"/>
          <w:b/>
          <w:color w:val="000000"/>
          <w:sz w:val="22"/>
          <w:szCs w:val="22"/>
        </w:rPr>
        <w:t>3</w:t>
      </w:r>
    </w:p>
    <w:p w14:paraId="10471E7F" w14:textId="77777777" w:rsidR="0059726A" w:rsidRPr="00B3761B" w:rsidRDefault="004B7ACC" w:rsidP="00B3761B">
      <w:pPr>
        <w:widowControl w:val="0"/>
        <w:pBdr>
          <w:top w:val="nil"/>
          <w:left w:val="nil"/>
          <w:bottom w:val="nil"/>
          <w:right w:val="nil"/>
          <w:between w:val="nil"/>
        </w:pBdr>
        <w:spacing w:line="360" w:lineRule="auto"/>
        <w:ind w:left="0" w:hanging="2"/>
        <w:jc w:val="center"/>
        <w:rPr>
          <w:rFonts w:asciiTheme="majorHAnsi" w:eastAsia="Verdana" w:hAnsiTheme="majorHAnsi" w:cstheme="majorHAnsi"/>
          <w:b/>
          <w:color w:val="000000"/>
          <w:sz w:val="22"/>
          <w:szCs w:val="22"/>
          <w:u w:val="single"/>
        </w:rPr>
      </w:pPr>
      <w:r w:rsidRPr="00B3761B">
        <w:rPr>
          <w:rFonts w:asciiTheme="majorHAnsi" w:eastAsia="Verdana" w:hAnsiTheme="majorHAnsi" w:cstheme="majorHAnsi"/>
          <w:b/>
          <w:i/>
          <w:color w:val="000000"/>
          <w:sz w:val="22"/>
          <w:szCs w:val="22"/>
          <w:u w:val="single"/>
        </w:rPr>
        <w:t>Condizioni economiche del servizio</w:t>
      </w:r>
    </w:p>
    <w:p w14:paraId="13699986" w14:textId="77777777" w:rsidR="00E65075" w:rsidRPr="00B3761B" w:rsidRDefault="007D60F7" w:rsidP="00B3761B">
      <w:pPr>
        <w:widowControl w:val="0"/>
        <w:pBdr>
          <w:top w:val="nil"/>
          <w:left w:val="nil"/>
          <w:bottom w:val="nil"/>
          <w:right w:val="nil"/>
          <w:between w:val="nil"/>
        </w:pBdr>
        <w:spacing w:before="120" w:line="360" w:lineRule="auto"/>
        <w:ind w:left="0" w:hanging="2"/>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In applicazione de</w:t>
      </w:r>
      <w:r w:rsidR="00E65075" w:rsidRPr="00B3761B">
        <w:rPr>
          <w:rFonts w:asciiTheme="majorHAnsi" w:eastAsia="Verdana" w:hAnsiTheme="majorHAnsi" w:cstheme="majorHAnsi"/>
          <w:color w:val="000000"/>
          <w:sz w:val="22"/>
          <w:szCs w:val="22"/>
        </w:rPr>
        <w:t>gli artt. 164,</w:t>
      </w:r>
      <w:r w:rsidRPr="00B3761B">
        <w:rPr>
          <w:rFonts w:asciiTheme="majorHAnsi" w:eastAsia="Verdana" w:hAnsiTheme="majorHAnsi" w:cstheme="majorHAnsi"/>
          <w:color w:val="000000"/>
          <w:sz w:val="22"/>
          <w:szCs w:val="22"/>
        </w:rPr>
        <w:t xml:space="preserve"> 165 comma 1 del </w:t>
      </w:r>
      <w:r w:rsidR="00043270" w:rsidRPr="00B3761B">
        <w:rPr>
          <w:rFonts w:asciiTheme="majorHAnsi" w:eastAsia="Verdana" w:hAnsiTheme="majorHAnsi" w:cstheme="majorHAnsi"/>
          <w:color w:val="000000"/>
          <w:sz w:val="22"/>
          <w:szCs w:val="22"/>
        </w:rPr>
        <w:t>d.lgs.</w:t>
      </w:r>
      <w:r w:rsidRPr="00B3761B">
        <w:rPr>
          <w:rFonts w:asciiTheme="majorHAnsi" w:eastAsia="Verdana" w:hAnsiTheme="majorHAnsi" w:cstheme="majorHAnsi"/>
          <w:color w:val="000000"/>
          <w:sz w:val="22"/>
          <w:szCs w:val="22"/>
        </w:rPr>
        <w:t xml:space="preserve"> 50/2016 la </w:t>
      </w:r>
      <w:r w:rsidR="00B3761B" w:rsidRPr="00B3761B">
        <w:rPr>
          <w:rFonts w:asciiTheme="majorHAnsi" w:eastAsia="Verdana" w:hAnsiTheme="majorHAnsi" w:cstheme="majorHAnsi"/>
          <w:color w:val="000000"/>
          <w:sz w:val="22"/>
          <w:szCs w:val="22"/>
        </w:rPr>
        <w:t xml:space="preserve">M.P.M. S.r.l.   </w:t>
      </w:r>
      <w:r w:rsidRPr="00B3761B">
        <w:rPr>
          <w:rFonts w:asciiTheme="majorHAnsi" w:eastAsia="Verdana" w:hAnsiTheme="majorHAnsi" w:cstheme="majorHAnsi"/>
          <w:color w:val="000000"/>
          <w:sz w:val="22"/>
          <w:szCs w:val="22"/>
        </w:rPr>
        <w:t xml:space="preserve">riceve come controprestazione della concessione del servizio da parte </w:t>
      </w:r>
      <w:r w:rsidR="008675EC" w:rsidRPr="00B3761B">
        <w:rPr>
          <w:rFonts w:asciiTheme="majorHAnsi" w:eastAsia="Verdana" w:hAnsiTheme="majorHAnsi" w:cstheme="majorHAnsi"/>
          <w:color w:val="000000"/>
          <w:sz w:val="22"/>
          <w:szCs w:val="22"/>
        </w:rPr>
        <w:t>dell’Ente</w:t>
      </w:r>
      <w:r w:rsidRPr="00B3761B">
        <w:rPr>
          <w:rFonts w:asciiTheme="majorHAnsi" w:eastAsia="Verdana" w:hAnsiTheme="majorHAnsi" w:cstheme="majorHAnsi"/>
          <w:i/>
          <w:iCs/>
          <w:color w:val="000000"/>
          <w:sz w:val="22"/>
          <w:szCs w:val="22"/>
        </w:rPr>
        <w:t xml:space="preserve"> il diritto di gestire funzionalmente e di sfruttare economicamente il servizio medesimo</w:t>
      </w:r>
      <w:r w:rsidRPr="00B3761B">
        <w:rPr>
          <w:rFonts w:asciiTheme="majorHAnsi" w:eastAsia="Verdana" w:hAnsiTheme="majorHAnsi" w:cstheme="majorHAnsi"/>
          <w:color w:val="000000"/>
          <w:sz w:val="22"/>
          <w:szCs w:val="22"/>
        </w:rPr>
        <w:t>, e l’assunzione del rischio operativo</w:t>
      </w:r>
      <w:r w:rsidR="00655BE4" w:rsidRPr="00B3761B">
        <w:rPr>
          <w:rFonts w:asciiTheme="majorHAnsi" w:eastAsia="Verdana" w:hAnsiTheme="majorHAnsi" w:cstheme="majorHAnsi"/>
          <w:color w:val="000000"/>
          <w:sz w:val="22"/>
          <w:szCs w:val="22"/>
        </w:rPr>
        <w:t>.</w:t>
      </w:r>
      <w:r w:rsidRPr="00B3761B">
        <w:rPr>
          <w:rFonts w:asciiTheme="majorHAnsi" w:eastAsia="Verdana" w:hAnsiTheme="majorHAnsi" w:cstheme="majorHAnsi"/>
          <w:color w:val="000000"/>
          <w:sz w:val="22"/>
          <w:szCs w:val="22"/>
        </w:rPr>
        <w:t xml:space="preserve"> </w:t>
      </w:r>
      <w:r w:rsidR="00655BE4" w:rsidRPr="00B3761B">
        <w:rPr>
          <w:rFonts w:asciiTheme="majorHAnsi" w:eastAsia="Verdana" w:hAnsiTheme="majorHAnsi" w:cstheme="majorHAnsi"/>
          <w:color w:val="000000"/>
          <w:sz w:val="22"/>
          <w:szCs w:val="22"/>
        </w:rPr>
        <w:t xml:space="preserve">Essendo escluso che tale rapporto negoziale sia ascrivibile alla categoria dell’appalto, </w:t>
      </w:r>
      <w:r w:rsidRPr="00B3761B">
        <w:rPr>
          <w:rFonts w:asciiTheme="majorHAnsi" w:eastAsia="Verdana" w:hAnsiTheme="majorHAnsi" w:cstheme="majorHAnsi"/>
          <w:color w:val="000000"/>
          <w:sz w:val="22"/>
          <w:szCs w:val="22"/>
        </w:rPr>
        <w:t>nessun onere economico sarà a carico della Pubblica Amministrazione</w:t>
      </w:r>
      <w:r w:rsidR="00655BE4" w:rsidRPr="00B3761B">
        <w:rPr>
          <w:rFonts w:asciiTheme="majorHAnsi" w:eastAsia="Verdana" w:hAnsiTheme="majorHAnsi" w:cstheme="majorHAnsi"/>
          <w:color w:val="000000"/>
          <w:sz w:val="22"/>
          <w:szCs w:val="22"/>
        </w:rPr>
        <w:t>.</w:t>
      </w:r>
      <w:r w:rsidR="00E65075" w:rsidRPr="00B3761B">
        <w:rPr>
          <w:rFonts w:asciiTheme="majorHAnsi" w:eastAsia="Verdana" w:hAnsiTheme="majorHAnsi" w:cstheme="majorHAnsi"/>
          <w:color w:val="000000"/>
          <w:sz w:val="22"/>
          <w:szCs w:val="22"/>
        </w:rPr>
        <w:t xml:space="preserve"> </w:t>
      </w:r>
      <w:r w:rsidR="008640A2" w:rsidRPr="00B3761B">
        <w:rPr>
          <w:rFonts w:asciiTheme="majorHAnsi" w:eastAsia="Verdana" w:hAnsiTheme="majorHAnsi" w:cstheme="majorHAnsi"/>
          <w:color w:val="000000"/>
          <w:sz w:val="22"/>
          <w:szCs w:val="22"/>
        </w:rPr>
        <w:t>L</w:t>
      </w:r>
      <w:r w:rsidR="00E65075" w:rsidRPr="00B3761B">
        <w:rPr>
          <w:rFonts w:asciiTheme="majorHAnsi" w:eastAsia="Verdana" w:hAnsiTheme="majorHAnsi" w:cstheme="majorHAnsi"/>
          <w:color w:val="000000"/>
          <w:sz w:val="22"/>
          <w:szCs w:val="22"/>
        </w:rPr>
        <w:t xml:space="preserve">a </w:t>
      </w:r>
      <w:r w:rsidR="00B3761B" w:rsidRPr="00B3761B">
        <w:rPr>
          <w:rFonts w:asciiTheme="majorHAnsi" w:eastAsia="Verdana" w:hAnsiTheme="majorHAnsi" w:cstheme="majorHAnsi"/>
          <w:color w:val="000000"/>
          <w:sz w:val="22"/>
          <w:szCs w:val="22"/>
        </w:rPr>
        <w:t xml:space="preserve">M.P.M. S.r.l.   </w:t>
      </w:r>
      <w:r w:rsidR="008640A2" w:rsidRPr="00B3761B">
        <w:rPr>
          <w:rFonts w:asciiTheme="majorHAnsi" w:eastAsia="Verdana" w:hAnsiTheme="majorHAnsi" w:cstheme="majorHAnsi"/>
          <w:color w:val="000000"/>
          <w:sz w:val="22"/>
          <w:szCs w:val="22"/>
        </w:rPr>
        <w:t xml:space="preserve">dunque </w:t>
      </w:r>
      <w:r w:rsidR="00E65075" w:rsidRPr="00B3761B">
        <w:rPr>
          <w:rFonts w:asciiTheme="majorHAnsi" w:eastAsia="Verdana" w:hAnsiTheme="majorHAnsi" w:cstheme="majorHAnsi"/>
          <w:color w:val="000000"/>
          <w:sz w:val="22"/>
          <w:szCs w:val="22"/>
        </w:rPr>
        <w:t xml:space="preserve">richiederà ai soggetti </w:t>
      </w:r>
      <w:r w:rsidR="00F21E94" w:rsidRPr="00B3761B">
        <w:rPr>
          <w:rFonts w:asciiTheme="majorHAnsi" w:eastAsia="Verdana" w:hAnsiTheme="majorHAnsi" w:cstheme="majorHAnsi"/>
          <w:color w:val="000000"/>
          <w:sz w:val="22"/>
          <w:szCs w:val="22"/>
        </w:rPr>
        <w:t xml:space="preserve">coinvolti nei </w:t>
      </w:r>
      <w:r w:rsidR="00E65075" w:rsidRPr="00B3761B">
        <w:rPr>
          <w:rFonts w:asciiTheme="majorHAnsi" w:eastAsia="Verdana" w:hAnsiTheme="majorHAnsi" w:cstheme="majorHAnsi"/>
          <w:color w:val="000000"/>
          <w:sz w:val="22"/>
          <w:szCs w:val="22"/>
        </w:rPr>
        <w:t>sinistr</w:t>
      </w:r>
      <w:r w:rsidR="00F21E94" w:rsidRPr="00B3761B">
        <w:rPr>
          <w:rFonts w:asciiTheme="majorHAnsi" w:eastAsia="Verdana" w:hAnsiTheme="majorHAnsi" w:cstheme="majorHAnsi"/>
          <w:color w:val="000000"/>
          <w:sz w:val="22"/>
          <w:szCs w:val="22"/>
        </w:rPr>
        <w:t>i</w:t>
      </w:r>
      <w:r w:rsidR="008640A2" w:rsidRPr="00B3761B">
        <w:rPr>
          <w:rFonts w:asciiTheme="majorHAnsi" w:eastAsia="Verdana" w:hAnsiTheme="majorHAnsi" w:cstheme="majorHAnsi"/>
          <w:color w:val="000000"/>
          <w:sz w:val="22"/>
          <w:szCs w:val="22"/>
        </w:rPr>
        <w:t xml:space="preserve"> </w:t>
      </w:r>
      <w:r w:rsidR="00F21E94" w:rsidRPr="00B3761B">
        <w:rPr>
          <w:rFonts w:asciiTheme="majorHAnsi" w:eastAsia="Verdana" w:hAnsiTheme="majorHAnsi" w:cstheme="majorHAnsi"/>
          <w:color w:val="000000"/>
          <w:sz w:val="22"/>
          <w:szCs w:val="22"/>
        </w:rPr>
        <w:t xml:space="preserve">stradali, </w:t>
      </w:r>
      <w:r w:rsidR="008640A2" w:rsidRPr="00B3761B">
        <w:rPr>
          <w:rFonts w:asciiTheme="majorHAnsi" w:eastAsia="Verdana" w:hAnsiTheme="majorHAnsi" w:cstheme="majorHAnsi"/>
          <w:color w:val="000000"/>
          <w:sz w:val="22"/>
          <w:szCs w:val="22"/>
        </w:rPr>
        <w:t>corresponsabili</w:t>
      </w:r>
      <w:r w:rsidR="00F21E94" w:rsidRPr="00B3761B">
        <w:rPr>
          <w:rFonts w:asciiTheme="majorHAnsi" w:eastAsia="Verdana" w:hAnsiTheme="majorHAnsi" w:cstheme="majorHAnsi"/>
          <w:color w:val="000000"/>
          <w:sz w:val="22"/>
          <w:szCs w:val="22"/>
        </w:rPr>
        <w:t xml:space="preserve"> </w:t>
      </w:r>
      <w:r w:rsidR="00F21E94" w:rsidRPr="00B3761B">
        <w:rPr>
          <w:rFonts w:asciiTheme="majorHAnsi" w:eastAsia="Verdana" w:hAnsiTheme="majorHAnsi" w:cstheme="majorHAnsi"/>
          <w:i/>
          <w:color w:val="000000"/>
          <w:sz w:val="22"/>
          <w:szCs w:val="22"/>
        </w:rPr>
        <w:t>ex lege</w:t>
      </w:r>
      <w:r w:rsidR="00F21E94" w:rsidRPr="00B3761B">
        <w:rPr>
          <w:rFonts w:asciiTheme="majorHAnsi" w:eastAsia="Verdana" w:hAnsiTheme="majorHAnsi" w:cstheme="majorHAnsi"/>
          <w:color w:val="000000"/>
          <w:sz w:val="22"/>
          <w:szCs w:val="22"/>
        </w:rPr>
        <w:t xml:space="preserve"> del relativo </w:t>
      </w:r>
      <w:r w:rsidR="00F21E94" w:rsidRPr="00B3761B">
        <w:rPr>
          <w:rFonts w:asciiTheme="majorHAnsi" w:eastAsia="Verdana" w:hAnsiTheme="majorHAnsi" w:cstheme="majorHAnsi"/>
          <w:color w:val="000000"/>
          <w:sz w:val="22"/>
          <w:szCs w:val="22"/>
        </w:rPr>
        <w:lastRenderedPageBreak/>
        <w:t>evento</w:t>
      </w:r>
      <w:r w:rsidR="00E65075" w:rsidRPr="00B3761B">
        <w:rPr>
          <w:rFonts w:asciiTheme="majorHAnsi" w:eastAsia="Verdana" w:hAnsiTheme="majorHAnsi" w:cstheme="majorHAnsi"/>
          <w:color w:val="000000"/>
          <w:sz w:val="22"/>
          <w:szCs w:val="22"/>
        </w:rPr>
        <w:t xml:space="preserve">, il pagamento della prestazione resa </w:t>
      </w:r>
      <w:r w:rsidR="00F21E94" w:rsidRPr="00B3761B">
        <w:rPr>
          <w:rFonts w:asciiTheme="majorHAnsi" w:eastAsia="Verdana" w:hAnsiTheme="majorHAnsi" w:cstheme="majorHAnsi"/>
          <w:color w:val="000000"/>
          <w:sz w:val="22"/>
          <w:szCs w:val="22"/>
        </w:rPr>
        <w:t xml:space="preserve">sulla base del </w:t>
      </w:r>
      <w:r w:rsidR="008640A2" w:rsidRPr="00B3761B">
        <w:rPr>
          <w:rFonts w:asciiTheme="majorHAnsi" w:eastAsia="Verdana" w:hAnsiTheme="majorHAnsi" w:cstheme="majorHAnsi"/>
          <w:color w:val="000000"/>
          <w:sz w:val="22"/>
          <w:szCs w:val="22"/>
        </w:rPr>
        <w:t>prezzario aziendale</w:t>
      </w:r>
      <w:r w:rsidR="00F21E94" w:rsidRPr="00B3761B">
        <w:rPr>
          <w:rFonts w:asciiTheme="majorHAnsi" w:eastAsia="Verdana" w:hAnsiTheme="majorHAnsi" w:cstheme="majorHAnsi"/>
          <w:color w:val="000000"/>
          <w:sz w:val="22"/>
          <w:szCs w:val="22"/>
        </w:rPr>
        <w:t xml:space="preserve">, che l’ENTE danneggiato/concedente riconosce come assorbente di ogni voce di danno subito. </w:t>
      </w:r>
    </w:p>
    <w:p w14:paraId="553363AC" w14:textId="77777777" w:rsidR="00655BE4" w:rsidRPr="00B3761B" w:rsidRDefault="00E65075" w:rsidP="00B3761B">
      <w:pPr>
        <w:widowControl w:val="0"/>
        <w:pBdr>
          <w:top w:val="nil"/>
          <w:left w:val="nil"/>
          <w:bottom w:val="nil"/>
          <w:right w:val="nil"/>
          <w:between w:val="nil"/>
        </w:pBdr>
        <w:spacing w:before="120" w:line="360" w:lineRule="auto"/>
        <w:ind w:left="0" w:hanging="2"/>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A</w:t>
      </w:r>
      <w:r w:rsidR="00F21E94" w:rsidRPr="00B3761B">
        <w:rPr>
          <w:rFonts w:asciiTheme="majorHAnsi" w:eastAsia="Verdana" w:hAnsiTheme="majorHAnsi" w:cstheme="majorHAnsi"/>
          <w:color w:val="000000"/>
          <w:sz w:val="22"/>
          <w:szCs w:val="22"/>
        </w:rPr>
        <w:t>l fine di garantire il rispetto delle procedure di recupero del credito nel sistema della RCA</w:t>
      </w:r>
      <w:r w:rsidR="008640A2" w:rsidRPr="00B3761B">
        <w:rPr>
          <w:rFonts w:asciiTheme="majorHAnsi" w:eastAsia="Verdana" w:hAnsiTheme="majorHAnsi" w:cstheme="majorHAnsi"/>
          <w:color w:val="000000"/>
          <w:sz w:val="22"/>
          <w:szCs w:val="22"/>
        </w:rPr>
        <w:t xml:space="preserve">, l’ENTE </w:t>
      </w:r>
      <w:r w:rsidR="00655BE4" w:rsidRPr="00B3761B">
        <w:rPr>
          <w:rFonts w:asciiTheme="majorHAnsi" w:eastAsia="Verdana" w:hAnsiTheme="majorHAnsi" w:cstheme="majorHAnsi"/>
          <w:color w:val="000000"/>
          <w:sz w:val="22"/>
          <w:szCs w:val="22"/>
        </w:rPr>
        <w:t xml:space="preserve">cede </w:t>
      </w:r>
      <w:r w:rsidR="00F21E94" w:rsidRPr="00B3761B">
        <w:rPr>
          <w:rFonts w:asciiTheme="majorHAnsi" w:eastAsia="Verdana" w:hAnsiTheme="majorHAnsi" w:cstheme="majorHAnsi"/>
          <w:color w:val="000000"/>
          <w:sz w:val="22"/>
          <w:szCs w:val="22"/>
        </w:rPr>
        <w:t xml:space="preserve">sin da ora </w:t>
      </w:r>
      <w:r w:rsidR="00655BE4" w:rsidRPr="00B3761B">
        <w:rPr>
          <w:rFonts w:asciiTheme="majorHAnsi" w:eastAsia="Verdana" w:hAnsiTheme="majorHAnsi" w:cstheme="majorHAnsi"/>
          <w:color w:val="000000"/>
          <w:sz w:val="22"/>
          <w:szCs w:val="22"/>
        </w:rPr>
        <w:t xml:space="preserve">alla </w:t>
      </w:r>
      <w:r w:rsidR="00B3761B" w:rsidRPr="00B3761B">
        <w:rPr>
          <w:rFonts w:asciiTheme="majorHAnsi" w:eastAsia="Verdana" w:hAnsiTheme="majorHAnsi" w:cstheme="majorHAnsi"/>
          <w:color w:val="000000"/>
          <w:sz w:val="22"/>
          <w:szCs w:val="22"/>
        </w:rPr>
        <w:t xml:space="preserve">M.P.M. S.r.l. </w:t>
      </w:r>
      <w:r w:rsidR="00655BE4" w:rsidRPr="00B3761B">
        <w:rPr>
          <w:rFonts w:asciiTheme="majorHAnsi" w:eastAsia="Verdana" w:hAnsiTheme="majorHAnsi" w:cstheme="majorHAnsi"/>
          <w:color w:val="000000"/>
          <w:sz w:val="22"/>
          <w:szCs w:val="22"/>
        </w:rPr>
        <w:t xml:space="preserve">il proprio diritto di credito risarcitorio futuro nei confronti dei soggetti </w:t>
      </w:r>
      <w:r w:rsidR="00F21E94" w:rsidRPr="00B3761B">
        <w:rPr>
          <w:rFonts w:asciiTheme="majorHAnsi" w:eastAsia="Verdana" w:hAnsiTheme="majorHAnsi" w:cstheme="majorHAnsi"/>
          <w:color w:val="000000"/>
          <w:sz w:val="22"/>
          <w:szCs w:val="22"/>
        </w:rPr>
        <w:t>che dovessero danneggiare i</w:t>
      </w:r>
      <w:r w:rsidR="00655BE4" w:rsidRPr="00B3761B">
        <w:rPr>
          <w:rFonts w:asciiTheme="majorHAnsi" w:eastAsia="Verdana" w:hAnsiTheme="majorHAnsi" w:cstheme="majorHAnsi"/>
          <w:color w:val="000000"/>
          <w:sz w:val="22"/>
          <w:szCs w:val="22"/>
        </w:rPr>
        <w:t xml:space="preserve">l patrimonio pubblico </w:t>
      </w:r>
      <w:r w:rsidR="00F21E94" w:rsidRPr="00B3761B">
        <w:rPr>
          <w:rFonts w:asciiTheme="majorHAnsi" w:eastAsia="Verdana" w:hAnsiTheme="majorHAnsi" w:cstheme="majorHAnsi"/>
          <w:color w:val="000000"/>
          <w:sz w:val="22"/>
          <w:szCs w:val="22"/>
        </w:rPr>
        <w:t xml:space="preserve">in occasione </w:t>
      </w:r>
      <w:r w:rsidR="00FC307F" w:rsidRPr="00B3761B">
        <w:rPr>
          <w:rFonts w:asciiTheme="majorHAnsi" w:eastAsia="Verdana" w:hAnsiTheme="majorHAnsi" w:cstheme="majorHAnsi"/>
          <w:color w:val="000000"/>
          <w:sz w:val="22"/>
          <w:szCs w:val="22"/>
        </w:rPr>
        <w:t>della circolazione dei veicoli, ovvero a seguito di incidenti stradali, mediante lo sversamento a terra di detriti solidi e/o liquidi, o il danneggiamento delle infrastrutture.</w:t>
      </w:r>
      <w:r w:rsidR="00655BE4" w:rsidRPr="00B3761B">
        <w:rPr>
          <w:rFonts w:asciiTheme="majorHAnsi" w:eastAsia="Verdana" w:hAnsiTheme="majorHAnsi" w:cstheme="majorHAnsi"/>
          <w:color w:val="000000"/>
          <w:sz w:val="22"/>
          <w:szCs w:val="22"/>
        </w:rPr>
        <w:t xml:space="preserve"> </w:t>
      </w:r>
    </w:p>
    <w:p w14:paraId="2F83ADF4" w14:textId="77777777" w:rsidR="003074F6" w:rsidRPr="00B3761B" w:rsidRDefault="00FC307F" w:rsidP="00B3761B">
      <w:pPr>
        <w:widowControl w:val="0"/>
        <w:pBdr>
          <w:top w:val="nil"/>
          <w:left w:val="nil"/>
          <w:bottom w:val="nil"/>
          <w:right w:val="nil"/>
          <w:between w:val="nil"/>
        </w:pBdr>
        <w:spacing w:before="120" w:line="360" w:lineRule="auto"/>
        <w:ind w:left="0" w:hanging="2"/>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Con la suddetta cessione, </w:t>
      </w:r>
      <w:r w:rsidR="003074F6" w:rsidRPr="00B3761B">
        <w:rPr>
          <w:rFonts w:asciiTheme="majorHAnsi" w:eastAsia="Verdana" w:hAnsiTheme="majorHAnsi" w:cstheme="majorHAnsi"/>
          <w:color w:val="000000"/>
          <w:sz w:val="22"/>
          <w:szCs w:val="22"/>
        </w:rPr>
        <w:t xml:space="preserve">la </w:t>
      </w:r>
      <w:r w:rsidR="00B3761B" w:rsidRPr="00B3761B">
        <w:rPr>
          <w:rFonts w:asciiTheme="majorHAnsi" w:eastAsia="Verdana" w:hAnsiTheme="majorHAnsi" w:cstheme="majorHAnsi"/>
          <w:color w:val="000000"/>
          <w:sz w:val="22"/>
          <w:szCs w:val="22"/>
        </w:rPr>
        <w:t xml:space="preserve">M.P.M. S.r.l.   </w:t>
      </w:r>
      <w:r w:rsidRPr="00B3761B">
        <w:rPr>
          <w:rFonts w:asciiTheme="majorHAnsi" w:eastAsia="Verdana" w:hAnsiTheme="majorHAnsi" w:cstheme="majorHAnsi"/>
          <w:color w:val="000000"/>
          <w:sz w:val="22"/>
          <w:szCs w:val="22"/>
        </w:rPr>
        <w:t xml:space="preserve">subentra nei diritti vantati dall’ENTE danneggiato, e sarà pertanto </w:t>
      </w:r>
      <w:r w:rsidR="003074F6" w:rsidRPr="00B3761B">
        <w:rPr>
          <w:rFonts w:asciiTheme="majorHAnsi" w:eastAsia="Verdana" w:hAnsiTheme="majorHAnsi" w:cstheme="majorHAnsi"/>
          <w:color w:val="000000"/>
          <w:sz w:val="22"/>
          <w:szCs w:val="22"/>
        </w:rPr>
        <w:t>legittimata ad agire anche in sede giudiziaria per l</w:t>
      </w:r>
      <w:r w:rsidR="00771196" w:rsidRPr="00B3761B">
        <w:rPr>
          <w:rFonts w:asciiTheme="majorHAnsi" w:eastAsia="Verdana" w:hAnsiTheme="majorHAnsi" w:cstheme="majorHAnsi"/>
          <w:color w:val="000000"/>
          <w:sz w:val="22"/>
          <w:szCs w:val="22"/>
        </w:rPr>
        <w:t>’</w:t>
      </w:r>
      <w:r w:rsidR="003074F6" w:rsidRPr="00B3761B">
        <w:rPr>
          <w:rFonts w:asciiTheme="majorHAnsi" w:eastAsia="Verdana" w:hAnsiTheme="majorHAnsi" w:cstheme="majorHAnsi"/>
          <w:color w:val="000000"/>
          <w:sz w:val="22"/>
          <w:szCs w:val="22"/>
        </w:rPr>
        <w:t>accertamento della responsabilità del danneggiamento e per la condanna dei responsabili</w:t>
      </w:r>
      <w:r w:rsidRPr="00B3761B">
        <w:rPr>
          <w:rFonts w:asciiTheme="majorHAnsi" w:eastAsia="Verdana" w:hAnsiTheme="majorHAnsi" w:cstheme="majorHAnsi"/>
          <w:color w:val="000000"/>
          <w:sz w:val="22"/>
          <w:szCs w:val="22"/>
        </w:rPr>
        <w:t xml:space="preserve"> e delle rispettive compagnie per la R.C.A. al pagamento del relativo risarcimento, quantificato appunto nei costi dell’intervento di riparazione.</w:t>
      </w:r>
    </w:p>
    <w:p w14:paraId="69B535C4" w14:textId="77777777" w:rsidR="00242FD5" w:rsidRPr="00B3761B" w:rsidRDefault="00FC307F" w:rsidP="00B3761B">
      <w:pPr>
        <w:widowControl w:val="0"/>
        <w:pBdr>
          <w:top w:val="nil"/>
          <w:left w:val="nil"/>
          <w:bottom w:val="nil"/>
          <w:right w:val="nil"/>
          <w:between w:val="nil"/>
        </w:pBdr>
        <w:spacing w:before="120" w:line="360" w:lineRule="auto"/>
        <w:ind w:left="0" w:hanging="2"/>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Pertanto con la sottoscrizione della presente concessione, la</w:t>
      </w:r>
      <w:r w:rsidR="003074F6" w:rsidRPr="00B3761B">
        <w:rPr>
          <w:rFonts w:asciiTheme="majorHAnsi" w:eastAsia="Verdana" w:hAnsiTheme="majorHAnsi" w:cstheme="majorHAnsi"/>
          <w:color w:val="000000"/>
          <w:sz w:val="22"/>
          <w:szCs w:val="22"/>
        </w:rPr>
        <w:t xml:space="preserve"> </w:t>
      </w:r>
      <w:r w:rsidR="00B3761B" w:rsidRPr="00B3761B">
        <w:rPr>
          <w:rFonts w:asciiTheme="majorHAnsi" w:eastAsia="Verdana" w:hAnsiTheme="majorHAnsi" w:cstheme="majorHAnsi"/>
          <w:color w:val="000000"/>
          <w:sz w:val="22"/>
          <w:szCs w:val="22"/>
        </w:rPr>
        <w:t xml:space="preserve">M.P.M. S.r.l.   </w:t>
      </w:r>
      <w:r w:rsidR="003074F6" w:rsidRPr="00B3761B">
        <w:rPr>
          <w:rFonts w:asciiTheme="majorHAnsi" w:eastAsia="Verdana" w:hAnsiTheme="majorHAnsi" w:cstheme="majorHAnsi"/>
          <w:color w:val="000000"/>
          <w:sz w:val="22"/>
          <w:szCs w:val="22"/>
        </w:rPr>
        <w:t xml:space="preserve"> è autorizzata a </w:t>
      </w:r>
      <w:r w:rsidR="004B7ACC" w:rsidRPr="00B3761B">
        <w:rPr>
          <w:rFonts w:asciiTheme="majorHAnsi" w:eastAsia="Verdana" w:hAnsiTheme="majorHAnsi" w:cstheme="majorHAnsi"/>
          <w:color w:val="000000"/>
          <w:sz w:val="22"/>
          <w:szCs w:val="22"/>
        </w:rPr>
        <w:t xml:space="preserve">denunciare </w:t>
      </w:r>
      <w:r w:rsidR="003074F6" w:rsidRPr="00B3761B">
        <w:rPr>
          <w:rFonts w:asciiTheme="majorHAnsi" w:eastAsia="Verdana" w:hAnsiTheme="majorHAnsi" w:cstheme="majorHAnsi"/>
          <w:color w:val="000000"/>
          <w:sz w:val="22"/>
          <w:szCs w:val="22"/>
        </w:rPr>
        <w:t xml:space="preserve">il </w:t>
      </w:r>
      <w:r w:rsidR="004B7ACC" w:rsidRPr="00B3761B">
        <w:rPr>
          <w:rFonts w:asciiTheme="majorHAnsi" w:eastAsia="Verdana" w:hAnsiTheme="majorHAnsi" w:cstheme="majorHAnsi"/>
          <w:color w:val="000000"/>
          <w:sz w:val="22"/>
          <w:szCs w:val="22"/>
        </w:rPr>
        <w:t>sinistr</w:t>
      </w:r>
      <w:r w:rsidR="003074F6" w:rsidRPr="00B3761B">
        <w:rPr>
          <w:rFonts w:asciiTheme="majorHAnsi" w:eastAsia="Verdana" w:hAnsiTheme="majorHAnsi" w:cstheme="majorHAnsi"/>
          <w:color w:val="000000"/>
          <w:sz w:val="22"/>
          <w:szCs w:val="22"/>
        </w:rPr>
        <w:t>o alle compagnie dei soggetti coinvolti</w:t>
      </w:r>
      <w:r w:rsidR="004B7ACC" w:rsidRPr="00B3761B">
        <w:rPr>
          <w:rFonts w:asciiTheme="majorHAnsi" w:eastAsia="Verdana" w:hAnsiTheme="majorHAnsi" w:cstheme="majorHAnsi"/>
          <w:color w:val="000000"/>
          <w:sz w:val="22"/>
          <w:szCs w:val="22"/>
        </w:rPr>
        <w:t xml:space="preserve">, </w:t>
      </w:r>
      <w:r w:rsidR="003074F6" w:rsidRPr="00B3761B">
        <w:rPr>
          <w:rFonts w:asciiTheme="majorHAnsi" w:eastAsia="Verdana" w:hAnsiTheme="majorHAnsi" w:cstheme="majorHAnsi"/>
          <w:color w:val="000000"/>
          <w:sz w:val="22"/>
          <w:szCs w:val="22"/>
        </w:rPr>
        <w:t>a trattar</w:t>
      </w:r>
      <w:r w:rsidR="004B7ACC" w:rsidRPr="00B3761B">
        <w:rPr>
          <w:rFonts w:asciiTheme="majorHAnsi" w:eastAsia="Verdana" w:hAnsiTheme="majorHAnsi" w:cstheme="majorHAnsi"/>
          <w:color w:val="000000"/>
          <w:sz w:val="22"/>
          <w:szCs w:val="22"/>
        </w:rPr>
        <w:t xml:space="preserve">e la liquidazione, </w:t>
      </w:r>
      <w:r w:rsidR="003074F6" w:rsidRPr="00B3761B">
        <w:rPr>
          <w:rFonts w:asciiTheme="majorHAnsi" w:eastAsia="Verdana" w:hAnsiTheme="majorHAnsi" w:cstheme="majorHAnsi"/>
          <w:color w:val="000000"/>
          <w:sz w:val="22"/>
          <w:szCs w:val="22"/>
        </w:rPr>
        <w:t xml:space="preserve">ad </w:t>
      </w:r>
      <w:r w:rsidR="004B7ACC" w:rsidRPr="00B3761B">
        <w:rPr>
          <w:rFonts w:asciiTheme="majorHAnsi" w:eastAsia="Verdana" w:hAnsiTheme="majorHAnsi" w:cstheme="majorHAnsi"/>
          <w:color w:val="000000"/>
          <w:sz w:val="22"/>
          <w:szCs w:val="22"/>
        </w:rPr>
        <w:t xml:space="preserve">incassare e sottoscrivere i relativi atti di quietanza in proprio, </w:t>
      </w:r>
      <w:r w:rsidR="003074F6" w:rsidRPr="00B3761B">
        <w:rPr>
          <w:rFonts w:asciiTheme="majorHAnsi" w:eastAsia="Verdana" w:hAnsiTheme="majorHAnsi" w:cstheme="majorHAnsi"/>
          <w:color w:val="000000"/>
          <w:sz w:val="22"/>
          <w:szCs w:val="22"/>
        </w:rPr>
        <w:t xml:space="preserve">a </w:t>
      </w:r>
      <w:r w:rsidR="004B7ACC" w:rsidRPr="00B3761B">
        <w:rPr>
          <w:rFonts w:asciiTheme="majorHAnsi" w:eastAsia="Verdana" w:hAnsiTheme="majorHAnsi" w:cstheme="majorHAnsi"/>
          <w:color w:val="000000"/>
          <w:sz w:val="22"/>
          <w:szCs w:val="22"/>
        </w:rPr>
        <w:t>trattene</w:t>
      </w:r>
      <w:r w:rsidR="003074F6" w:rsidRPr="00B3761B">
        <w:rPr>
          <w:rFonts w:asciiTheme="majorHAnsi" w:eastAsia="Verdana" w:hAnsiTheme="majorHAnsi" w:cstheme="majorHAnsi"/>
          <w:color w:val="000000"/>
          <w:sz w:val="22"/>
          <w:szCs w:val="22"/>
        </w:rPr>
        <w:t>re</w:t>
      </w:r>
      <w:r w:rsidR="004B7ACC" w:rsidRPr="00B3761B">
        <w:rPr>
          <w:rFonts w:asciiTheme="majorHAnsi" w:eastAsia="Verdana" w:hAnsiTheme="majorHAnsi" w:cstheme="majorHAnsi"/>
          <w:color w:val="000000"/>
          <w:sz w:val="22"/>
          <w:szCs w:val="22"/>
        </w:rPr>
        <w:t xml:space="preserve"> </w:t>
      </w:r>
      <w:r w:rsidR="003074F6" w:rsidRPr="00B3761B">
        <w:rPr>
          <w:rFonts w:asciiTheme="majorHAnsi" w:eastAsia="Verdana" w:hAnsiTheme="majorHAnsi" w:cstheme="majorHAnsi"/>
          <w:color w:val="000000"/>
          <w:sz w:val="22"/>
          <w:szCs w:val="22"/>
        </w:rPr>
        <w:t xml:space="preserve">gli importi </w:t>
      </w:r>
      <w:r w:rsidR="004B7ACC" w:rsidRPr="00B3761B">
        <w:rPr>
          <w:rFonts w:asciiTheme="majorHAnsi" w:eastAsia="Verdana" w:hAnsiTheme="majorHAnsi" w:cstheme="majorHAnsi"/>
          <w:color w:val="000000"/>
          <w:sz w:val="22"/>
          <w:szCs w:val="22"/>
        </w:rPr>
        <w:t>corrispost</w:t>
      </w:r>
      <w:r w:rsidR="003074F6" w:rsidRPr="00B3761B">
        <w:rPr>
          <w:rFonts w:asciiTheme="majorHAnsi" w:eastAsia="Verdana" w:hAnsiTheme="majorHAnsi" w:cstheme="majorHAnsi"/>
          <w:color w:val="000000"/>
          <w:sz w:val="22"/>
          <w:szCs w:val="22"/>
        </w:rPr>
        <w:t>i a titolo di risarcimento danni</w:t>
      </w:r>
      <w:r w:rsidR="004B7ACC" w:rsidRPr="00B3761B">
        <w:rPr>
          <w:rFonts w:asciiTheme="majorHAnsi" w:eastAsia="Verdana" w:hAnsiTheme="majorHAnsi" w:cstheme="majorHAnsi"/>
          <w:color w:val="000000"/>
          <w:sz w:val="22"/>
          <w:szCs w:val="22"/>
        </w:rPr>
        <w:t xml:space="preserve"> per l</w:t>
      </w:r>
      <w:r w:rsidR="00771196" w:rsidRPr="00B3761B">
        <w:rPr>
          <w:rFonts w:asciiTheme="majorHAnsi" w:eastAsia="Verdana" w:hAnsiTheme="majorHAnsi" w:cstheme="majorHAnsi"/>
          <w:color w:val="000000"/>
          <w:sz w:val="22"/>
          <w:szCs w:val="22"/>
        </w:rPr>
        <w:t>’</w:t>
      </w:r>
      <w:r w:rsidR="004B7ACC" w:rsidRPr="00B3761B">
        <w:rPr>
          <w:rFonts w:asciiTheme="majorHAnsi" w:eastAsia="Verdana" w:hAnsiTheme="majorHAnsi" w:cstheme="majorHAnsi"/>
          <w:color w:val="000000"/>
          <w:sz w:val="22"/>
          <w:szCs w:val="22"/>
        </w:rPr>
        <w:t xml:space="preserve">attività di </w:t>
      </w:r>
      <w:r w:rsidR="003074F6" w:rsidRPr="00B3761B">
        <w:rPr>
          <w:rFonts w:asciiTheme="majorHAnsi" w:eastAsia="Verdana" w:hAnsiTheme="majorHAnsi" w:cstheme="majorHAnsi"/>
          <w:color w:val="000000"/>
          <w:sz w:val="22"/>
          <w:szCs w:val="22"/>
        </w:rPr>
        <w:t xml:space="preserve">messa in sicurezza </w:t>
      </w:r>
      <w:r w:rsidR="004B7ACC" w:rsidRPr="00B3761B">
        <w:rPr>
          <w:rFonts w:asciiTheme="majorHAnsi" w:eastAsia="Verdana" w:hAnsiTheme="majorHAnsi" w:cstheme="majorHAnsi"/>
          <w:color w:val="000000"/>
          <w:sz w:val="22"/>
          <w:szCs w:val="22"/>
        </w:rPr>
        <w:t>eseguita.</w:t>
      </w:r>
    </w:p>
    <w:p w14:paraId="67DC8F05" w14:textId="77777777" w:rsidR="0059726A" w:rsidRPr="00B3761B" w:rsidRDefault="004B7ACC" w:rsidP="00B3761B">
      <w:pPr>
        <w:widowControl w:val="0"/>
        <w:pBdr>
          <w:top w:val="nil"/>
          <w:left w:val="nil"/>
          <w:bottom w:val="nil"/>
          <w:right w:val="nil"/>
          <w:between w:val="nil"/>
        </w:pBdr>
        <w:spacing w:before="240" w:line="360" w:lineRule="auto"/>
        <w:ind w:left="0" w:hanging="2"/>
        <w:jc w:val="center"/>
        <w:rPr>
          <w:rFonts w:asciiTheme="majorHAnsi" w:eastAsia="Verdana" w:hAnsiTheme="majorHAnsi" w:cstheme="majorHAnsi"/>
          <w:color w:val="000000"/>
          <w:sz w:val="22"/>
          <w:szCs w:val="22"/>
        </w:rPr>
      </w:pPr>
      <w:r w:rsidRPr="00B3761B">
        <w:rPr>
          <w:rFonts w:asciiTheme="majorHAnsi" w:eastAsia="Verdana" w:hAnsiTheme="majorHAnsi" w:cstheme="majorHAnsi"/>
          <w:b/>
          <w:color w:val="000000"/>
          <w:sz w:val="22"/>
          <w:szCs w:val="22"/>
        </w:rPr>
        <w:t xml:space="preserve">Articolo </w:t>
      </w:r>
      <w:r w:rsidR="00D807D2" w:rsidRPr="00B3761B">
        <w:rPr>
          <w:rFonts w:asciiTheme="majorHAnsi" w:eastAsia="Verdana" w:hAnsiTheme="majorHAnsi" w:cstheme="majorHAnsi"/>
          <w:b/>
          <w:color w:val="000000"/>
          <w:sz w:val="22"/>
          <w:szCs w:val="22"/>
        </w:rPr>
        <w:t>4</w:t>
      </w:r>
    </w:p>
    <w:p w14:paraId="1367A576" w14:textId="77777777" w:rsidR="0059726A" w:rsidRPr="00B3761B" w:rsidRDefault="004B7ACC" w:rsidP="00B3761B">
      <w:pPr>
        <w:widowControl w:val="0"/>
        <w:pBdr>
          <w:top w:val="nil"/>
          <w:left w:val="nil"/>
          <w:bottom w:val="nil"/>
          <w:right w:val="nil"/>
          <w:between w:val="nil"/>
        </w:pBdr>
        <w:spacing w:line="360" w:lineRule="auto"/>
        <w:ind w:left="0" w:hanging="2"/>
        <w:jc w:val="center"/>
        <w:rPr>
          <w:rFonts w:asciiTheme="majorHAnsi" w:eastAsia="Verdana" w:hAnsiTheme="majorHAnsi" w:cstheme="majorHAnsi"/>
          <w:b/>
          <w:color w:val="000000"/>
          <w:sz w:val="22"/>
          <w:szCs w:val="22"/>
          <w:u w:val="single"/>
        </w:rPr>
      </w:pPr>
      <w:r w:rsidRPr="00B3761B">
        <w:rPr>
          <w:rFonts w:asciiTheme="majorHAnsi" w:eastAsia="Verdana" w:hAnsiTheme="majorHAnsi" w:cstheme="majorHAnsi"/>
          <w:b/>
          <w:i/>
          <w:color w:val="000000"/>
          <w:sz w:val="22"/>
          <w:szCs w:val="22"/>
          <w:u w:val="single"/>
        </w:rPr>
        <w:t>Tracciabilità dei flussi finanziari</w:t>
      </w:r>
    </w:p>
    <w:p w14:paraId="0A434FE6" w14:textId="77777777" w:rsidR="003074F6" w:rsidRPr="00B3761B" w:rsidRDefault="00B3761B" w:rsidP="00B3761B">
      <w:pPr>
        <w:widowControl w:val="0"/>
        <w:pBdr>
          <w:top w:val="nil"/>
          <w:left w:val="nil"/>
          <w:bottom w:val="nil"/>
          <w:right w:val="nil"/>
          <w:between w:val="nil"/>
        </w:pBdr>
        <w:spacing w:before="120" w:line="360" w:lineRule="auto"/>
        <w:ind w:leftChars="0" w:left="0" w:firstLineChars="0" w:firstLine="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La M.P.M. S.r.l. </w:t>
      </w:r>
      <w:r w:rsidR="004B7ACC" w:rsidRPr="00B3761B">
        <w:rPr>
          <w:rFonts w:asciiTheme="majorHAnsi" w:eastAsia="Verdana" w:hAnsiTheme="majorHAnsi" w:cstheme="majorHAnsi"/>
          <w:color w:val="000000"/>
          <w:sz w:val="22"/>
          <w:szCs w:val="22"/>
        </w:rPr>
        <w:t xml:space="preserve">assume gli obblighi di tracciabilità dei flussi finanziari di cui alla L. n. 136/2010 e s.m.i. e deve inserire, a pena di nullità assoluta degli stessi, analoga clausola dei subcontratti dallo stesso stipulati dei quali si impegna a trasmettere copia alla stazione appaltante. </w:t>
      </w:r>
    </w:p>
    <w:p w14:paraId="535CEE97" w14:textId="77777777" w:rsidR="0059726A" w:rsidRPr="00B3761B" w:rsidRDefault="004B7ACC" w:rsidP="00B3761B">
      <w:pPr>
        <w:widowControl w:val="0"/>
        <w:pBdr>
          <w:top w:val="nil"/>
          <w:left w:val="nil"/>
          <w:bottom w:val="nil"/>
          <w:right w:val="nil"/>
          <w:between w:val="nil"/>
        </w:pBdr>
        <w:spacing w:before="120" w:line="360" w:lineRule="auto"/>
        <w:ind w:leftChars="0" w:left="0" w:firstLineChars="0" w:firstLine="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Il subcontraente che ha notizia dell’inadempimento della propria controparte agli obblighi di tracciabilità finanziaria di cui alla L. n. 136/2010 e s.m.i. ne dà immediata comunicazione alla stazione appaltante e alla Prefettura-Ufficio Territoriale del Governo della Provincia ove ha sede la stazione appaltante. </w:t>
      </w:r>
    </w:p>
    <w:p w14:paraId="2F39EE00" w14:textId="77777777" w:rsidR="0059726A" w:rsidRPr="00B3761B" w:rsidRDefault="004B7ACC" w:rsidP="00B3761B">
      <w:pPr>
        <w:widowControl w:val="0"/>
        <w:pBdr>
          <w:top w:val="nil"/>
          <w:left w:val="nil"/>
          <w:bottom w:val="nil"/>
          <w:right w:val="nil"/>
          <w:between w:val="nil"/>
        </w:pBdr>
        <w:spacing w:before="120" w:line="360" w:lineRule="auto"/>
        <w:ind w:leftChars="0" w:left="0" w:firstLineChars="0" w:firstLine="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Ai sensi dell’art. 3 comma 9-bis della citata L. n. 136/2010 il mancato utilizzo del bonifico bancario o postale ovvero degli altri strumenti idonei a consentire la piena tracciabilità delle operazioni determina la risoluzione del contratto. </w:t>
      </w:r>
    </w:p>
    <w:p w14:paraId="5C6C32FD" w14:textId="77777777" w:rsidR="0059726A" w:rsidRPr="00B3761B" w:rsidRDefault="004B7ACC" w:rsidP="00B3761B">
      <w:pPr>
        <w:widowControl w:val="0"/>
        <w:pBdr>
          <w:top w:val="nil"/>
          <w:left w:val="nil"/>
          <w:bottom w:val="nil"/>
          <w:right w:val="nil"/>
          <w:between w:val="nil"/>
        </w:pBdr>
        <w:spacing w:before="240" w:line="360" w:lineRule="auto"/>
        <w:ind w:left="0" w:hanging="2"/>
        <w:jc w:val="center"/>
        <w:rPr>
          <w:rFonts w:asciiTheme="majorHAnsi" w:eastAsia="Verdana" w:hAnsiTheme="majorHAnsi" w:cstheme="majorHAnsi"/>
          <w:color w:val="000000"/>
          <w:sz w:val="22"/>
          <w:szCs w:val="22"/>
        </w:rPr>
      </w:pPr>
      <w:r w:rsidRPr="00B3761B">
        <w:rPr>
          <w:rFonts w:asciiTheme="majorHAnsi" w:eastAsia="Verdana" w:hAnsiTheme="majorHAnsi" w:cstheme="majorHAnsi"/>
          <w:b/>
          <w:color w:val="000000"/>
          <w:sz w:val="22"/>
          <w:szCs w:val="22"/>
        </w:rPr>
        <w:t xml:space="preserve">Articolo </w:t>
      </w:r>
      <w:r w:rsidR="00D807D2" w:rsidRPr="00B3761B">
        <w:rPr>
          <w:rFonts w:asciiTheme="majorHAnsi" w:eastAsia="Verdana" w:hAnsiTheme="majorHAnsi" w:cstheme="majorHAnsi"/>
          <w:b/>
          <w:color w:val="000000"/>
          <w:sz w:val="22"/>
          <w:szCs w:val="22"/>
        </w:rPr>
        <w:t>5</w:t>
      </w:r>
    </w:p>
    <w:p w14:paraId="3DED0E91" w14:textId="77777777" w:rsidR="0059726A" w:rsidRPr="00B3761B" w:rsidRDefault="008C7595" w:rsidP="00043270">
      <w:pPr>
        <w:widowControl w:val="0"/>
        <w:pBdr>
          <w:top w:val="nil"/>
          <w:left w:val="nil"/>
          <w:bottom w:val="nil"/>
          <w:right w:val="nil"/>
          <w:between w:val="nil"/>
        </w:pBdr>
        <w:spacing w:line="360" w:lineRule="auto"/>
        <w:ind w:left="0" w:hanging="2"/>
        <w:jc w:val="center"/>
        <w:rPr>
          <w:rFonts w:asciiTheme="majorHAnsi" w:eastAsia="Verdana" w:hAnsiTheme="majorHAnsi" w:cstheme="majorHAnsi"/>
          <w:b/>
          <w:color w:val="000000"/>
          <w:sz w:val="22"/>
          <w:szCs w:val="22"/>
          <w:u w:val="single"/>
        </w:rPr>
      </w:pPr>
      <w:r w:rsidRPr="00B3761B">
        <w:rPr>
          <w:rFonts w:asciiTheme="majorHAnsi" w:eastAsia="Verdana" w:hAnsiTheme="majorHAnsi" w:cstheme="majorHAnsi"/>
          <w:b/>
          <w:i/>
          <w:color w:val="000000"/>
          <w:sz w:val="22"/>
          <w:szCs w:val="22"/>
          <w:u w:val="single"/>
        </w:rPr>
        <w:t>Incombenze a carico dell’ENTE</w:t>
      </w:r>
    </w:p>
    <w:p w14:paraId="4A54B7C7" w14:textId="77777777" w:rsidR="00043270" w:rsidRPr="00043270" w:rsidRDefault="00043270" w:rsidP="00043270">
      <w:pPr>
        <w:widowControl w:val="0"/>
        <w:pBdr>
          <w:top w:val="nil"/>
          <w:left w:val="nil"/>
          <w:bottom w:val="nil"/>
          <w:right w:val="nil"/>
          <w:between w:val="nil"/>
        </w:pBdr>
        <w:spacing w:before="120" w:line="360" w:lineRule="auto"/>
        <w:ind w:left="0" w:hanging="2"/>
        <w:jc w:val="both"/>
        <w:rPr>
          <w:rFonts w:asciiTheme="majorHAnsi" w:eastAsia="Verdana" w:hAnsiTheme="majorHAnsi" w:cstheme="majorHAnsi"/>
          <w:color w:val="000000"/>
          <w:sz w:val="22"/>
          <w:szCs w:val="22"/>
        </w:rPr>
      </w:pPr>
      <w:r w:rsidRPr="00043270">
        <w:rPr>
          <w:rFonts w:asciiTheme="majorHAnsi" w:eastAsia="Verdana" w:hAnsiTheme="majorHAnsi" w:cstheme="majorHAnsi"/>
          <w:color w:val="000000"/>
          <w:sz w:val="22"/>
          <w:szCs w:val="22"/>
        </w:rPr>
        <w:t xml:space="preserve">Per consentire a M.P.M. S.r.l. di attivare le procedure di rimborso degli oneri sostenuti per gli interventi effettuati </w:t>
      </w:r>
      <w:r w:rsidRPr="00043270">
        <w:rPr>
          <w:rFonts w:asciiTheme="majorHAnsi" w:eastAsia="Verdana" w:hAnsiTheme="majorHAnsi" w:cstheme="majorHAnsi"/>
          <w:color w:val="000000"/>
          <w:sz w:val="22"/>
          <w:szCs w:val="22"/>
        </w:rPr>
        <w:lastRenderedPageBreak/>
        <w:t xml:space="preserve">e di inoltrare le richieste di risarcimento, l’ENTE si impegna a fornirle gratuitamente, direttamente o a seguito di richiesta alle Forze dell’Ordine intervenute sul luogo del sinistro, nel rispetto dei termini di legge, i dati necessari alla ricostruzione del fatto a fini amministrativi e in particolare le informazioni acquisite relativamente alle modalità dell’incidente, alla copertura assicurativa dei veicoli e ai dati di individuazione di questi ultimi. </w:t>
      </w:r>
    </w:p>
    <w:p w14:paraId="2F1B24BC" w14:textId="77777777" w:rsidR="00043270" w:rsidRPr="00043270" w:rsidRDefault="00043270" w:rsidP="00043270">
      <w:pPr>
        <w:widowControl w:val="0"/>
        <w:pBdr>
          <w:top w:val="nil"/>
          <w:left w:val="nil"/>
          <w:bottom w:val="nil"/>
          <w:right w:val="nil"/>
          <w:between w:val="nil"/>
        </w:pBdr>
        <w:spacing w:before="120" w:line="360" w:lineRule="auto"/>
        <w:ind w:left="0" w:hanging="2"/>
        <w:jc w:val="both"/>
        <w:rPr>
          <w:rFonts w:asciiTheme="majorHAnsi" w:eastAsia="Verdana" w:hAnsiTheme="majorHAnsi" w:cstheme="majorHAnsi"/>
          <w:color w:val="000000"/>
          <w:sz w:val="22"/>
          <w:szCs w:val="22"/>
        </w:rPr>
      </w:pPr>
      <w:r w:rsidRPr="00043270">
        <w:rPr>
          <w:rFonts w:asciiTheme="majorHAnsi" w:eastAsia="Verdana" w:hAnsiTheme="majorHAnsi" w:cstheme="majorHAnsi"/>
          <w:color w:val="000000"/>
          <w:sz w:val="22"/>
          <w:szCs w:val="22"/>
        </w:rPr>
        <w:t xml:space="preserve">In mancanza della comunicazione dei dati di cui sopra, M.P.M. S.r.l., in qualità di concessionaria dell’ENTE e cessionaria di credito, sarà comunque legittimata a presentare richiesta dei dati stessi ai sensi dell’art. 11, comma 4 del Codice della Strada, via fax o e-mail, direttamente alle Forze dell’Ordine intervenute, in relazione allo specifico impegno assunto dall’Ente medesimo con la sottoscrizione della presente Concessione. A tal fine, l’Amministrazione con la sottoscrizione del presente accordo delega M.P.M. S.r.l. ad inoltrare le predette richieste alle Forze dell’Ordine competenti e ad accedere alla documentazione relativa agli interventi eseguiti sulla rete stradale di propria competenza, in qualità di concessionaria dell’ENTE e di soggetto interessato ai sensi dell’art. 11 comma 4 del Codice della Strada. </w:t>
      </w:r>
    </w:p>
    <w:p w14:paraId="3F5D192A" w14:textId="77777777" w:rsidR="00043270" w:rsidRPr="00043270" w:rsidRDefault="00043270" w:rsidP="00043270">
      <w:pPr>
        <w:widowControl w:val="0"/>
        <w:pBdr>
          <w:top w:val="nil"/>
          <w:left w:val="nil"/>
          <w:bottom w:val="nil"/>
          <w:right w:val="nil"/>
          <w:between w:val="nil"/>
        </w:pBdr>
        <w:spacing w:before="120" w:line="360" w:lineRule="auto"/>
        <w:ind w:left="0" w:hanging="2"/>
        <w:jc w:val="both"/>
        <w:rPr>
          <w:rFonts w:asciiTheme="majorHAnsi" w:eastAsia="Verdana" w:hAnsiTheme="majorHAnsi" w:cstheme="majorHAnsi"/>
          <w:color w:val="000000"/>
          <w:sz w:val="22"/>
          <w:szCs w:val="22"/>
        </w:rPr>
      </w:pPr>
      <w:r w:rsidRPr="00043270">
        <w:rPr>
          <w:rFonts w:asciiTheme="majorHAnsi" w:eastAsia="Verdana" w:hAnsiTheme="majorHAnsi" w:cstheme="majorHAnsi"/>
          <w:color w:val="000000"/>
          <w:sz w:val="22"/>
          <w:szCs w:val="22"/>
        </w:rPr>
        <w:t>L’Ente si impegna, infine, a rendere note a tutte le Forze dell’Ordine che operano sulla rete viaria di propria competenza le procedure sopra citate, precisando che al verificarsi di incidenti stradali è possibile attivare l’intervento di M.P.M. S.r.l., mediante chiamata al numero verde 800.561.731.</w:t>
      </w:r>
    </w:p>
    <w:p w14:paraId="719B2411" w14:textId="77777777" w:rsidR="0059726A" w:rsidRPr="00B3761B" w:rsidRDefault="004B7ACC" w:rsidP="00B3761B">
      <w:pPr>
        <w:widowControl w:val="0"/>
        <w:pBdr>
          <w:top w:val="nil"/>
          <w:left w:val="nil"/>
          <w:bottom w:val="nil"/>
          <w:right w:val="nil"/>
          <w:between w:val="nil"/>
        </w:pBdr>
        <w:spacing w:before="120" w:line="360" w:lineRule="auto"/>
        <w:ind w:left="0" w:hanging="2"/>
        <w:jc w:val="center"/>
        <w:rPr>
          <w:rFonts w:asciiTheme="majorHAnsi" w:eastAsia="Verdana" w:hAnsiTheme="majorHAnsi" w:cstheme="majorHAnsi"/>
          <w:color w:val="000000"/>
          <w:sz w:val="22"/>
          <w:szCs w:val="22"/>
        </w:rPr>
      </w:pPr>
      <w:r w:rsidRPr="00B3761B">
        <w:rPr>
          <w:rFonts w:asciiTheme="majorHAnsi" w:eastAsia="Verdana" w:hAnsiTheme="majorHAnsi" w:cstheme="majorHAnsi"/>
          <w:b/>
          <w:color w:val="000000"/>
          <w:sz w:val="22"/>
          <w:szCs w:val="22"/>
        </w:rPr>
        <w:t>Articolo</w:t>
      </w:r>
      <w:r w:rsidRPr="00B3761B">
        <w:rPr>
          <w:rFonts w:asciiTheme="majorHAnsi" w:eastAsia="Verdana" w:hAnsiTheme="majorHAnsi" w:cstheme="majorHAnsi"/>
          <w:color w:val="000000"/>
          <w:sz w:val="22"/>
          <w:szCs w:val="22"/>
        </w:rPr>
        <w:t xml:space="preserve"> </w:t>
      </w:r>
      <w:r w:rsidR="00D807D2" w:rsidRPr="00B3761B">
        <w:rPr>
          <w:rFonts w:asciiTheme="majorHAnsi" w:eastAsia="Verdana" w:hAnsiTheme="majorHAnsi" w:cstheme="majorHAnsi"/>
          <w:b/>
          <w:color w:val="000000"/>
          <w:sz w:val="22"/>
          <w:szCs w:val="22"/>
        </w:rPr>
        <w:t>6</w:t>
      </w:r>
    </w:p>
    <w:p w14:paraId="67C388C6" w14:textId="77777777" w:rsidR="0059726A" w:rsidRPr="00B3761B" w:rsidRDefault="004B7ACC" w:rsidP="00B3761B">
      <w:pPr>
        <w:widowControl w:val="0"/>
        <w:pBdr>
          <w:top w:val="nil"/>
          <w:left w:val="nil"/>
          <w:bottom w:val="nil"/>
          <w:right w:val="nil"/>
          <w:between w:val="nil"/>
        </w:pBdr>
        <w:spacing w:line="360" w:lineRule="auto"/>
        <w:ind w:left="0" w:hanging="2"/>
        <w:jc w:val="center"/>
        <w:rPr>
          <w:rFonts w:asciiTheme="majorHAnsi" w:eastAsia="Verdana" w:hAnsiTheme="majorHAnsi" w:cstheme="majorHAnsi"/>
          <w:b/>
          <w:color w:val="000000"/>
          <w:sz w:val="22"/>
          <w:szCs w:val="22"/>
          <w:u w:val="single"/>
        </w:rPr>
      </w:pPr>
      <w:r w:rsidRPr="00B3761B">
        <w:rPr>
          <w:rFonts w:asciiTheme="majorHAnsi" w:eastAsia="Verdana" w:hAnsiTheme="majorHAnsi" w:cstheme="majorHAnsi"/>
          <w:b/>
          <w:i/>
          <w:color w:val="000000"/>
          <w:sz w:val="22"/>
          <w:szCs w:val="22"/>
          <w:u w:val="single"/>
        </w:rPr>
        <w:t xml:space="preserve">Assunzione di responsabilità da parte di </w:t>
      </w:r>
      <w:r w:rsidR="00B3761B" w:rsidRPr="00B3761B">
        <w:rPr>
          <w:rFonts w:asciiTheme="majorHAnsi" w:eastAsia="Verdana" w:hAnsiTheme="majorHAnsi" w:cstheme="majorHAnsi"/>
          <w:b/>
          <w:i/>
          <w:color w:val="000000"/>
          <w:sz w:val="22"/>
          <w:szCs w:val="22"/>
          <w:u w:val="single"/>
        </w:rPr>
        <w:t xml:space="preserve">M.P.M. S.r.l.  </w:t>
      </w:r>
    </w:p>
    <w:p w14:paraId="536303A6" w14:textId="77777777" w:rsidR="0059726A" w:rsidRPr="00B3761B" w:rsidRDefault="004B7ACC" w:rsidP="00B3761B">
      <w:pPr>
        <w:widowControl w:val="0"/>
        <w:pBdr>
          <w:top w:val="nil"/>
          <w:left w:val="nil"/>
          <w:bottom w:val="nil"/>
          <w:right w:val="nil"/>
          <w:between w:val="nil"/>
        </w:pBdr>
        <w:spacing w:before="120" w:line="360" w:lineRule="auto"/>
        <w:ind w:leftChars="0" w:left="0" w:firstLineChars="0" w:firstLine="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Per una piena assunzione di responsabilità, </w:t>
      </w:r>
      <w:r w:rsidR="00B3761B" w:rsidRPr="00B3761B">
        <w:rPr>
          <w:rFonts w:asciiTheme="majorHAnsi" w:eastAsia="Verdana" w:hAnsiTheme="majorHAnsi" w:cstheme="majorHAnsi"/>
          <w:color w:val="000000"/>
          <w:sz w:val="22"/>
          <w:szCs w:val="22"/>
        </w:rPr>
        <w:t xml:space="preserve">la M.P.M. S.r.l.   </w:t>
      </w:r>
      <w:r w:rsidRPr="00B3761B">
        <w:rPr>
          <w:rFonts w:asciiTheme="majorHAnsi" w:eastAsia="Verdana" w:hAnsiTheme="majorHAnsi" w:cstheme="majorHAnsi"/>
          <w:color w:val="000000"/>
          <w:sz w:val="22"/>
          <w:szCs w:val="22"/>
        </w:rPr>
        <w:t xml:space="preserve">si impegna ad intervenire per la messa in sicurezza della strada a seguito di ogni incidente stradale, dando contestuale e immediata notizia dell’intervento in corso al personale </w:t>
      </w:r>
      <w:r w:rsidR="003074F6" w:rsidRPr="00B3761B">
        <w:rPr>
          <w:rFonts w:asciiTheme="majorHAnsi" w:eastAsia="Verdana" w:hAnsiTheme="majorHAnsi" w:cstheme="majorHAnsi"/>
          <w:color w:val="000000"/>
          <w:sz w:val="22"/>
          <w:szCs w:val="22"/>
        </w:rPr>
        <w:t>dell’ENTE</w:t>
      </w:r>
      <w:r w:rsidRPr="00B3761B">
        <w:rPr>
          <w:rFonts w:asciiTheme="majorHAnsi" w:eastAsia="Verdana" w:hAnsiTheme="majorHAnsi" w:cstheme="majorHAnsi"/>
          <w:color w:val="000000"/>
          <w:sz w:val="22"/>
          <w:szCs w:val="22"/>
        </w:rPr>
        <w:t xml:space="preserve"> e/o alle Forze dell’Ordine territorialmente competenti.</w:t>
      </w:r>
    </w:p>
    <w:p w14:paraId="188FCA7A" w14:textId="77777777" w:rsidR="0059726A" w:rsidRPr="00B3761B" w:rsidRDefault="004B7ACC" w:rsidP="00B3761B">
      <w:pPr>
        <w:widowControl w:val="0"/>
        <w:pBdr>
          <w:top w:val="nil"/>
          <w:left w:val="nil"/>
          <w:bottom w:val="nil"/>
          <w:right w:val="nil"/>
          <w:between w:val="nil"/>
        </w:pBdr>
        <w:spacing w:before="120" w:line="360" w:lineRule="auto"/>
        <w:ind w:leftChars="0" w:left="0" w:firstLineChars="0" w:firstLine="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In caso di rilevamento sul teatro del sinistro di danni ad infrastrutture o pertinenze stradali (barriere metalliche ed in calcestruzzo, pavimentazione, segnaletica, piante, muri, cancellate, recinzioni, impianti semaforici, pali per l’illuminazione stradale, ecc.) di proprietà </w:t>
      </w:r>
      <w:r w:rsidR="00D807D2" w:rsidRPr="00B3761B">
        <w:rPr>
          <w:rFonts w:asciiTheme="majorHAnsi" w:eastAsia="Verdana" w:hAnsiTheme="majorHAnsi" w:cstheme="majorHAnsi"/>
          <w:color w:val="000000"/>
          <w:sz w:val="22"/>
          <w:szCs w:val="22"/>
        </w:rPr>
        <w:t>dell’ENTE</w:t>
      </w:r>
      <w:r w:rsidRPr="00B3761B">
        <w:rPr>
          <w:rFonts w:asciiTheme="majorHAnsi" w:eastAsia="Verdana" w:hAnsiTheme="majorHAnsi" w:cstheme="majorHAnsi"/>
          <w:color w:val="000000"/>
          <w:sz w:val="22"/>
          <w:szCs w:val="22"/>
        </w:rPr>
        <w:t xml:space="preserve">, </w:t>
      </w:r>
      <w:r w:rsidR="00B3761B" w:rsidRPr="00B3761B">
        <w:rPr>
          <w:rFonts w:asciiTheme="majorHAnsi" w:eastAsia="Verdana" w:hAnsiTheme="majorHAnsi" w:cstheme="majorHAnsi"/>
          <w:color w:val="000000"/>
          <w:sz w:val="22"/>
          <w:szCs w:val="22"/>
        </w:rPr>
        <w:t xml:space="preserve">la M.P.M. S.r.l.   </w:t>
      </w:r>
      <w:r w:rsidRPr="00B3761B">
        <w:rPr>
          <w:rFonts w:asciiTheme="majorHAnsi" w:eastAsia="Verdana" w:hAnsiTheme="majorHAnsi" w:cstheme="majorHAnsi"/>
          <w:color w:val="000000"/>
          <w:sz w:val="22"/>
          <w:szCs w:val="22"/>
        </w:rPr>
        <w:t>si impegna a darne immediata comunicazione al</w:t>
      </w:r>
      <w:r w:rsidR="003074F6" w:rsidRPr="00B3761B">
        <w:rPr>
          <w:rFonts w:asciiTheme="majorHAnsi" w:eastAsia="Verdana" w:hAnsiTheme="majorHAnsi" w:cstheme="majorHAnsi"/>
          <w:color w:val="000000"/>
          <w:sz w:val="22"/>
          <w:szCs w:val="22"/>
        </w:rPr>
        <w:t>l’ENTE</w:t>
      </w:r>
      <w:r w:rsidRPr="00B3761B">
        <w:rPr>
          <w:rFonts w:asciiTheme="majorHAnsi" w:eastAsia="Verdana" w:hAnsiTheme="majorHAnsi" w:cstheme="majorHAnsi"/>
          <w:color w:val="000000"/>
          <w:sz w:val="22"/>
          <w:szCs w:val="22"/>
        </w:rPr>
        <w:t xml:space="preserve">; qualora la peculiarità dell’intervento di ripristino lo renda necessario, </w:t>
      </w:r>
      <w:r w:rsidR="00B3761B" w:rsidRPr="00B3761B">
        <w:rPr>
          <w:rFonts w:asciiTheme="majorHAnsi" w:eastAsia="Verdana" w:hAnsiTheme="majorHAnsi" w:cstheme="majorHAnsi"/>
          <w:color w:val="000000"/>
          <w:sz w:val="22"/>
          <w:szCs w:val="22"/>
        </w:rPr>
        <w:t xml:space="preserve">la M.P.M. S.r.l.   </w:t>
      </w:r>
      <w:r w:rsidRPr="00B3761B">
        <w:rPr>
          <w:rFonts w:asciiTheme="majorHAnsi" w:eastAsia="Verdana" w:hAnsiTheme="majorHAnsi" w:cstheme="majorHAnsi"/>
          <w:color w:val="000000"/>
          <w:sz w:val="22"/>
          <w:szCs w:val="22"/>
        </w:rPr>
        <w:t>si riserva di ricorrere a terzi nella misura strettamente occorrente al completamento dell’esecuzione dell’intervento stesso.</w:t>
      </w:r>
    </w:p>
    <w:p w14:paraId="5F57759F" w14:textId="77777777" w:rsidR="0059726A" w:rsidRPr="00B3761B" w:rsidRDefault="00B3761B" w:rsidP="00B3761B">
      <w:pPr>
        <w:widowControl w:val="0"/>
        <w:pBdr>
          <w:top w:val="nil"/>
          <w:left w:val="nil"/>
          <w:bottom w:val="nil"/>
          <w:right w:val="nil"/>
          <w:between w:val="nil"/>
        </w:pBdr>
        <w:spacing w:before="120" w:line="360" w:lineRule="auto"/>
        <w:ind w:leftChars="0" w:left="0" w:firstLineChars="0" w:firstLine="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La M.P.M. S.r.l. </w:t>
      </w:r>
      <w:r w:rsidR="004B7ACC" w:rsidRPr="00B3761B">
        <w:rPr>
          <w:rFonts w:asciiTheme="majorHAnsi" w:eastAsia="Verdana" w:hAnsiTheme="majorHAnsi" w:cstheme="majorHAnsi"/>
          <w:color w:val="000000"/>
          <w:sz w:val="22"/>
          <w:szCs w:val="22"/>
        </w:rPr>
        <w:t>ha stipulato polizza di assicurazione, avente massimale del valore di dieci milioni di euro per sinistro, a copertura della responsabilità civile verso terzi, per danni derivanti dal mancato puntuale ripristino delle condizioni di sicurezza.</w:t>
      </w:r>
    </w:p>
    <w:p w14:paraId="394843A8" w14:textId="77777777" w:rsidR="0059726A" w:rsidRPr="00B3761B" w:rsidRDefault="00B3761B" w:rsidP="00B3761B">
      <w:pPr>
        <w:widowControl w:val="0"/>
        <w:pBdr>
          <w:top w:val="nil"/>
          <w:left w:val="nil"/>
          <w:bottom w:val="nil"/>
          <w:right w:val="nil"/>
          <w:between w:val="nil"/>
        </w:pBdr>
        <w:spacing w:before="120" w:line="360" w:lineRule="auto"/>
        <w:ind w:leftChars="0" w:left="0" w:firstLineChars="0" w:firstLine="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lastRenderedPageBreak/>
        <w:t xml:space="preserve">La M.P.M. S.r.l. </w:t>
      </w:r>
      <w:r w:rsidR="004B7ACC" w:rsidRPr="00B3761B">
        <w:rPr>
          <w:rFonts w:asciiTheme="majorHAnsi" w:eastAsia="Verdana" w:hAnsiTheme="majorHAnsi" w:cstheme="majorHAnsi"/>
          <w:color w:val="000000"/>
          <w:sz w:val="22"/>
          <w:szCs w:val="22"/>
        </w:rPr>
        <w:t>è qualificata, con tutta la propria struttura operativa territoriale attraverso l’iscrizione all’Albo Nazionale dei Gestori Ambientali (articolo 212, comma 8, del Decreto Legislativa n. 152 del 3 aprile 2006 – Codice dell’Ambiente.</w:t>
      </w:r>
    </w:p>
    <w:p w14:paraId="24585747" w14:textId="77777777" w:rsidR="0059726A" w:rsidRPr="00B3761B" w:rsidRDefault="00B3761B" w:rsidP="00B3761B">
      <w:pPr>
        <w:widowControl w:val="0"/>
        <w:pBdr>
          <w:top w:val="nil"/>
          <w:left w:val="nil"/>
          <w:bottom w:val="nil"/>
          <w:right w:val="nil"/>
          <w:between w:val="nil"/>
        </w:pBdr>
        <w:spacing w:before="120" w:line="360" w:lineRule="auto"/>
        <w:ind w:leftChars="0" w:left="0" w:firstLineChars="0" w:firstLine="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La </w:t>
      </w:r>
      <w:r w:rsidR="004B7ACC" w:rsidRPr="00B3761B">
        <w:rPr>
          <w:rFonts w:asciiTheme="majorHAnsi" w:eastAsia="Verdana" w:hAnsiTheme="majorHAnsi" w:cstheme="majorHAnsi"/>
          <w:color w:val="000000"/>
          <w:sz w:val="22"/>
          <w:szCs w:val="22"/>
        </w:rPr>
        <w:t xml:space="preserve">M.P.M. </w:t>
      </w:r>
      <w:r w:rsidRPr="00B3761B">
        <w:rPr>
          <w:rFonts w:asciiTheme="majorHAnsi" w:eastAsia="Verdana" w:hAnsiTheme="majorHAnsi" w:cstheme="majorHAnsi"/>
          <w:color w:val="000000"/>
          <w:sz w:val="22"/>
          <w:szCs w:val="22"/>
        </w:rPr>
        <w:t xml:space="preserve">S.r.l. </w:t>
      </w:r>
      <w:r w:rsidR="004B7ACC" w:rsidRPr="00B3761B">
        <w:rPr>
          <w:rFonts w:asciiTheme="majorHAnsi" w:eastAsia="Verdana" w:hAnsiTheme="majorHAnsi" w:cstheme="majorHAnsi"/>
          <w:color w:val="000000"/>
          <w:sz w:val="22"/>
          <w:szCs w:val="22"/>
        </w:rPr>
        <w:t xml:space="preserve">garantisce di non trovarsi in nessuna delle condizioni ostative indicate dall’articolo 80 del D.lgs. 50/2016 e di essere in possesso delle certificazioni di conformità agli standard UNI EN ISO 9001/2000 (certificazione del Sistema di Qualità), UNI EN ISO 14001/2004 (certificazione di Sistemi di Gestione Ambientale), BS OHSAS 18001 (certificato del sistema di gestione per la saluta e la sicurezza sul lavoro) e UNI EN 15838/2010 in riferimento alla UNI </w:t>
      </w:r>
      <w:r w:rsidRPr="00B3761B">
        <w:rPr>
          <w:rFonts w:asciiTheme="majorHAnsi" w:eastAsia="Verdana" w:hAnsiTheme="majorHAnsi" w:cstheme="majorHAnsi"/>
          <w:color w:val="000000"/>
          <w:sz w:val="22"/>
          <w:szCs w:val="22"/>
        </w:rPr>
        <w:t xml:space="preserve">18295, ISO </w:t>
      </w:r>
      <w:r w:rsidR="00E65075" w:rsidRPr="00B3761B">
        <w:rPr>
          <w:rFonts w:asciiTheme="majorHAnsi" w:eastAsia="Verdana" w:hAnsiTheme="majorHAnsi" w:cstheme="majorHAnsi"/>
          <w:color w:val="000000"/>
          <w:sz w:val="22"/>
          <w:szCs w:val="22"/>
        </w:rPr>
        <w:t>39001</w:t>
      </w:r>
      <w:r w:rsidRPr="00B3761B">
        <w:rPr>
          <w:rFonts w:asciiTheme="majorHAnsi" w:eastAsia="Verdana" w:hAnsiTheme="majorHAnsi" w:cstheme="majorHAnsi"/>
          <w:color w:val="000000"/>
          <w:sz w:val="22"/>
          <w:szCs w:val="22"/>
        </w:rPr>
        <w:t xml:space="preserve"> (Road Traffic Safety, </w:t>
      </w:r>
      <w:r w:rsidR="00E65075" w:rsidRPr="00B3761B">
        <w:rPr>
          <w:rFonts w:asciiTheme="majorHAnsi" w:eastAsia="Verdana" w:hAnsiTheme="majorHAnsi" w:cstheme="majorHAnsi"/>
          <w:color w:val="000000"/>
          <w:sz w:val="22"/>
          <w:szCs w:val="22"/>
        </w:rPr>
        <w:t>SA8000</w:t>
      </w:r>
      <w:r w:rsidRPr="00B3761B">
        <w:rPr>
          <w:rFonts w:asciiTheme="majorHAnsi" w:eastAsia="Verdana" w:hAnsiTheme="majorHAnsi" w:cstheme="majorHAnsi"/>
          <w:color w:val="000000"/>
          <w:sz w:val="22"/>
          <w:szCs w:val="22"/>
        </w:rPr>
        <w:t xml:space="preserve"> (certificazione di azienda eticamente </w:t>
      </w:r>
      <w:proofErr w:type="spellStart"/>
      <w:r w:rsidRPr="00B3761B">
        <w:rPr>
          <w:rFonts w:asciiTheme="majorHAnsi" w:eastAsia="Verdana" w:hAnsiTheme="majorHAnsi" w:cstheme="majorHAnsi"/>
          <w:color w:val="000000"/>
          <w:sz w:val="22"/>
          <w:szCs w:val="22"/>
        </w:rPr>
        <w:t>corrett</w:t>
      </w:r>
      <w:proofErr w:type="spellEnd"/>
      <w:r w:rsidRPr="00B3761B">
        <w:rPr>
          <w:rFonts w:asciiTheme="majorHAnsi" w:eastAsia="Verdana" w:hAnsiTheme="majorHAnsi" w:cstheme="majorHAnsi"/>
          <w:color w:val="000000"/>
          <w:sz w:val="22"/>
          <w:szCs w:val="22"/>
        </w:rPr>
        <w:t>)</w:t>
      </w:r>
      <w:r w:rsidR="00E65075" w:rsidRPr="00B3761B">
        <w:rPr>
          <w:rFonts w:asciiTheme="majorHAnsi" w:eastAsia="Verdana" w:hAnsiTheme="majorHAnsi" w:cstheme="majorHAnsi"/>
          <w:color w:val="000000"/>
          <w:sz w:val="22"/>
          <w:szCs w:val="22"/>
        </w:rPr>
        <w:t>, ed è iscritta al registro imprese con rating di legalità.</w:t>
      </w:r>
    </w:p>
    <w:p w14:paraId="6C191110" w14:textId="77777777" w:rsidR="0059726A" w:rsidRPr="00B3761B" w:rsidRDefault="004B7ACC" w:rsidP="00B3761B">
      <w:pPr>
        <w:widowControl w:val="0"/>
        <w:pBdr>
          <w:top w:val="nil"/>
          <w:left w:val="nil"/>
          <w:bottom w:val="nil"/>
          <w:right w:val="nil"/>
          <w:between w:val="nil"/>
        </w:pBdr>
        <w:spacing w:before="120" w:line="360" w:lineRule="auto"/>
        <w:ind w:leftChars="0" w:left="0" w:firstLineChars="0" w:firstLine="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L’appaltatore dichiara di non essere sottoposto alle sanzioni di interdizione della capacità a contrattare con la pubblica amministrazione, né all’interruzione dell’attività, anche temporanea, ai sensi degli articoli 14 e 16 del decreto legislativo 8 giugno 2001, n. 231.</w:t>
      </w:r>
    </w:p>
    <w:p w14:paraId="18B07D97" w14:textId="77777777" w:rsidR="0059726A" w:rsidRPr="00B3761B" w:rsidRDefault="00B3761B" w:rsidP="00B3761B">
      <w:pPr>
        <w:widowControl w:val="0"/>
        <w:pBdr>
          <w:top w:val="nil"/>
          <w:left w:val="nil"/>
          <w:bottom w:val="nil"/>
          <w:right w:val="nil"/>
          <w:between w:val="nil"/>
        </w:pBdr>
        <w:spacing w:before="120" w:line="360" w:lineRule="auto"/>
        <w:ind w:leftChars="0" w:left="0" w:firstLineChars="0" w:firstLine="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La M.P.M. S.r.l.   </w:t>
      </w:r>
      <w:r w:rsidR="004B7ACC" w:rsidRPr="00B3761B">
        <w:rPr>
          <w:rFonts w:asciiTheme="majorHAnsi" w:eastAsia="Verdana" w:hAnsiTheme="majorHAnsi" w:cstheme="majorHAnsi"/>
          <w:color w:val="000000"/>
          <w:sz w:val="22"/>
          <w:szCs w:val="22"/>
        </w:rPr>
        <w:t>ha adottato il modello di gestione, organizzazione e controllo d’impresa, realizzato nel rispetto dei principi e delle prescrizioni previste dal Decreto Legislativo dell’8 giugno 2001 n. 231, al fine di dotare la propria struttura aziendale delle procedure in grado di fornire tempestive segnalazioni, sull’insorgere di potenziali criticità in ordine al comportamento eticamente corretto e giuridicamente rilevante.</w:t>
      </w:r>
    </w:p>
    <w:p w14:paraId="45CEB730" w14:textId="77777777" w:rsidR="0059726A" w:rsidRPr="00B3761B" w:rsidRDefault="004B7ACC" w:rsidP="00B3761B">
      <w:pPr>
        <w:widowControl w:val="0"/>
        <w:pBdr>
          <w:top w:val="nil"/>
          <w:left w:val="nil"/>
          <w:bottom w:val="nil"/>
          <w:right w:val="nil"/>
          <w:between w:val="nil"/>
        </w:pBdr>
        <w:spacing w:before="240" w:line="360" w:lineRule="auto"/>
        <w:ind w:left="0" w:hanging="2"/>
        <w:jc w:val="center"/>
        <w:rPr>
          <w:rFonts w:asciiTheme="majorHAnsi" w:eastAsia="Verdana" w:hAnsiTheme="majorHAnsi" w:cstheme="majorHAnsi"/>
          <w:color w:val="000000"/>
          <w:sz w:val="22"/>
          <w:szCs w:val="22"/>
        </w:rPr>
      </w:pPr>
      <w:r w:rsidRPr="00B3761B">
        <w:rPr>
          <w:rFonts w:asciiTheme="majorHAnsi" w:eastAsia="Verdana" w:hAnsiTheme="majorHAnsi" w:cstheme="majorHAnsi"/>
          <w:b/>
          <w:color w:val="000000"/>
          <w:sz w:val="22"/>
          <w:szCs w:val="22"/>
        </w:rPr>
        <w:t xml:space="preserve">Articolo </w:t>
      </w:r>
      <w:r w:rsidR="00D807D2" w:rsidRPr="00B3761B">
        <w:rPr>
          <w:rFonts w:asciiTheme="majorHAnsi" w:eastAsia="Verdana" w:hAnsiTheme="majorHAnsi" w:cstheme="majorHAnsi"/>
          <w:b/>
          <w:color w:val="000000"/>
          <w:sz w:val="22"/>
          <w:szCs w:val="22"/>
        </w:rPr>
        <w:t>7</w:t>
      </w:r>
    </w:p>
    <w:p w14:paraId="26568228" w14:textId="77777777" w:rsidR="0059726A" w:rsidRPr="00B3761B" w:rsidRDefault="004B7ACC" w:rsidP="00B3761B">
      <w:pPr>
        <w:widowControl w:val="0"/>
        <w:pBdr>
          <w:top w:val="nil"/>
          <w:left w:val="nil"/>
          <w:bottom w:val="nil"/>
          <w:right w:val="nil"/>
          <w:between w:val="nil"/>
        </w:pBdr>
        <w:spacing w:line="360" w:lineRule="auto"/>
        <w:ind w:left="0" w:hanging="2"/>
        <w:jc w:val="center"/>
        <w:rPr>
          <w:rFonts w:asciiTheme="majorHAnsi" w:eastAsia="Verdana" w:hAnsiTheme="majorHAnsi" w:cstheme="majorHAnsi"/>
          <w:b/>
          <w:color w:val="000000"/>
          <w:sz w:val="22"/>
          <w:szCs w:val="22"/>
          <w:u w:val="single"/>
        </w:rPr>
      </w:pPr>
      <w:r w:rsidRPr="00B3761B">
        <w:rPr>
          <w:rFonts w:asciiTheme="majorHAnsi" w:eastAsia="Verdana" w:hAnsiTheme="majorHAnsi" w:cstheme="majorHAnsi"/>
          <w:b/>
          <w:i/>
          <w:color w:val="000000"/>
          <w:sz w:val="22"/>
          <w:szCs w:val="22"/>
          <w:u w:val="single"/>
        </w:rPr>
        <w:t>Codice di comportamento e anticorruzione</w:t>
      </w:r>
    </w:p>
    <w:p w14:paraId="5FCC0A93" w14:textId="77777777" w:rsidR="0059726A" w:rsidRPr="00B3761B" w:rsidRDefault="004B7ACC" w:rsidP="00B3761B">
      <w:pPr>
        <w:widowControl w:val="0"/>
        <w:pBdr>
          <w:top w:val="nil"/>
          <w:left w:val="nil"/>
          <w:bottom w:val="nil"/>
          <w:right w:val="nil"/>
          <w:between w:val="nil"/>
        </w:pBdr>
        <w:spacing w:before="120" w:line="360" w:lineRule="auto"/>
        <w:ind w:leftChars="0" w:left="0" w:firstLineChars="0" w:firstLine="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Il contraente con riferimento alle prestazioni oggetto del presente contratto, si impegna ad osservare e far osservare ai propri collaboratori a qualsiasi titolo, per quanto compatibili con il ruolo e l’attività svolta, gli obblighi di condotta previsti dal Codice di comportamento dei dipendenti pubblici di cui al D.P.R. n.62 del 16/04/2013 e dal Codice di Comportamento dei dipendenti del</w:t>
      </w:r>
      <w:r w:rsidR="003074F6" w:rsidRPr="00B3761B">
        <w:rPr>
          <w:rFonts w:asciiTheme="majorHAnsi" w:eastAsia="Verdana" w:hAnsiTheme="majorHAnsi" w:cstheme="majorHAnsi"/>
          <w:color w:val="000000"/>
          <w:sz w:val="22"/>
          <w:szCs w:val="22"/>
        </w:rPr>
        <w:t>l’ENTE</w:t>
      </w:r>
      <w:r w:rsidRPr="00B3761B">
        <w:rPr>
          <w:rFonts w:asciiTheme="majorHAnsi" w:eastAsia="Verdana" w:hAnsiTheme="majorHAnsi" w:cstheme="majorHAnsi"/>
          <w:color w:val="000000"/>
          <w:sz w:val="22"/>
          <w:szCs w:val="22"/>
        </w:rPr>
        <w:t>.</w:t>
      </w:r>
    </w:p>
    <w:p w14:paraId="31BEA5A2" w14:textId="77777777" w:rsidR="0059726A" w:rsidRPr="00B3761B" w:rsidRDefault="004B7ACC" w:rsidP="00B3761B">
      <w:pPr>
        <w:widowControl w:val="0"/>
        <w:pBdr>
          <w:top w:val="nil"/>
          <w:left w:val="nil"/>
          <w:bottom w:val="nil"/>
          <w:right w:val="nil"/>
          <w:between w:val="nil"/>
        </w:pBdr>
        <w:spacing w:before="120" w:line="360" w:lineRule="auto"/>
        <w:ind w:leftChars="0" w:left="0" w:firstLineChars="0" w:firstLine="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La violazione dei suddetti obblighi comporterà per l’Amministrazione la facoltà di risolvere il contratto ai sensi dell’art. 1456 del codice civile, qualora in ragione della natura o della reiterazione della violazione la stessa sia ritenuta grave. L’Amministrazione, verificata </w:t>
      </w:r>
      <w:r w:rsidR="009D3556" w:rsidRPr="00B3761B">
        <w:rPr>
          <w:rFonts w:asciiTheme="majorHAnsi" w:eastAsia="Verdana" w:hAnsiTheme="majorHAnsi" w:cstheme="majorHAnsi"/>
          <w:color w:val="000000"/>
          <w:sz w:val="22"/>
          <w:szCs w:val="22"/>
        </w:rPr>
        <w:t>l’eventuale violazione, contesterà</w:t>
      </w:r>
      <w:r w:rsidRPr="00B3761B">
        <w:rPr>
          <w:rFonts w:asciiTheme="majorHAnsi" w:eastAsia="Verdana" w:hAnsiTheme="majorHAnsi" w:cstheme="majorHAnsi"/>
          <w:color w:val="000000"/>
          <w:sz w:val="22"/>
          <w:szCs w:val="22"/>
        </w:rPr>
        <w:t xml:space="preserve"> per iscritto il fatto, assegnando un termine non superiore a dieci giorni per la presentazione di eventuali controdeduzioni. Ove queste non fossero presentate o risultassero </w:t>
      </w:r>
      <w:r w:rsidR="009D3556" w:rsidRPr="00B3761B">
        <w:rPr>
          <w:rFonts w:asciiTheme="majorHAnsi" w:eastAsia="Verdana" w:hAnsiTheme="majorHAnsi" w:cstheme="majorHAnsi"/>
          <w:color w:val="000000"/>
          <w:sz w:val="22"/>
          <w:szCs w:val="22"/>
        </w:rPr>
        <w:t>inaccoglibili</w:t>
      </w:r>
      <w:r w:rsidRPr="00B3761B">
        <w:rPr>
          <w:rFonts w:asciiTheme="majorHAnsi" w:eastAsia="Verdana" w:hAnsiTheme="majorHAnsi" w:cstheme="majorHAnsi"/>
          <w:color w:val="000000"/>
          <w:sz w:val="22"/>
          <w:szCs w:val="22"/>
        </w:rPr>
        <w:t xml:space="preserve">, procederà alla risoluzione del contratto, fatto salvo il risarcimento dei danni. </w:t>
      </w:r>
    </w:p>
    <w:p w14:paraId="79E517D5" w14:textId="77777777" w:rsidR="0059726A" w:rsidRPr="00B3761B" w:rsidRDefault="004B7ACC" w:rsidP="00B3761B">
      <w:pPr>
        <w:widowControl w:val="0"/>
        <w:pBdr>
          <w:top w:val="nil"/>
          <w:left w:val="nil"/>
          <w:bottom w:val="nil"/>
          <w:right w:val="nil"/>
          <w:between w:val="nil"/>
        </w:pBdr>
        <w:spacing w:before="120" w:line="360" w:lineRule="auto"/>
        <w:ind w:leftChars="0" w:left="0" w:firstLineChars="0" w:firstLine="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La ditta incaricata, con la sottoscrizione del presente contratto, attesta, ai sensi dell’art. 53, comma 16 ter del D. </w:t>
      </w:r>
      <w:r w:rsidRPr="00B3761B">
        <w:rPr>
          <w:rFonts w:asciiTheme="majorHAnsi" w:eastAsia="Verdana" w:hAnsiTheme="majorHAnsi" w:cstheme="majorHAnsi"/>
          <w:color w:val="000000"/>
          <w:sz w:val="22"/>
          <w:szCs w:val="22"/>
        </w:rPr>
        <w:lastRenderedPageBreak/>
        <w:t>Lgs. N. 165/2001 di non aver concluso contratti di lavoro subordinato o autonomo e di non aver attribuito incarichi a ex dipendenti del</w:t>
      </w:r>
      <w:r w:rsidR="003074F6" w:rsidRPr="00B3761B">
        <w:rPr>
          <w:rFonts w:asciiTheme="majorHAnsi" w:eastAsia="Verdana" w:hAnsiTheme="majorHAnsi" w:cstheme="majorHAnsi"/>
          <w:color w:val="000000"/>
          <w:sz w:val="22"/>
          <w:szCs w:val="22"/>
        </w:rPr>
        <w:t>l’ENTE</w:t>
      </w:r>
      <w:r w:rsidRPr="00B3761B">
        <w:rPr>
          <w:rFonts w:asciiTheme="majorHAnsi" w:eastAsia="Verdana" w:hAnsiTheme="majorHAnsi" w:cstheme="majorHAnsi"/>
          <w:color w:val="000000"/>
          <w:sz w:val="22"/>
          <w:szCs w:val="22"/>
        </w:rPr>
        <w:t xml:space="preserve">, che abbiano esercitato poteri autoritativi o negoziali per conto </w:t>
      </w:r>
      <w:r w:rsidR="003074F6" w:rsidRPr="00B3761B">
        <w:rPr>
          <w:rFonts w:asciiTheme="majorHAnsi" w:eastAsia="Verdana" w:hAnsiTheme="majorHAnsi" w:cstheme="majorHAnsi"/>
          <w:color w:val="000000"/>
          <w:sz w:val="22"/>
          <w:szCs w:val="22"/>
        </w:rPr>
        <w:t xml:space="preserve">dell’ENTE </w:t>
      </w:r>
      <w:r w:rsidRPr="00B3761B">
        <w:rPr>
          <w:rFonts w:asciiTheme="majorHAnsi" w:eastAsia="Verdana" w:hAnsiTheme="majorHAnsi" w:cstheme="majorHAnsi"/>
          <w:color w:val="000000"/>
          <w:sz w:val="22"/>
          <w:szCs w:val="22"/>
        </w:rPr>
        <w:t xml:space="preserve">nei loro confronti, nel triennio successivo alla cessazione del rapporto di lavoro. </w:t>
      </w:r>
    </w:p>
    <w:p w14:paraId="64D03A5E" w14:textId="77777777" w:rsidR="0059726A" w:rsidRPr="00B3761B" w:rsidRDefault="004B7ACC" w:rsidP="00B3761B">
      <w:pPr>
        <w:widowControl w:val="0"/>
        <w:pBdr>
          <w:top w:val="nil"/>
          <w:left w:val="nil"/>
          <w:bottom w:val="nil"/>
          <w:right w:val="nil"/>
          <w:between w:val="nil"/>
        </w:pBdr>
        <w:spacing w:before="240" w:line="360" w:lineRule="auto"/>
        <w:ind w:left="0" w:hanging="2"/>
        <w:jc w:val="center"/>
        <w:rPr>
          <w:rFonts w:asciiTheme="majorHAnsi" w:eastAsia="Verdana" w:hAnsiTheme="majorHAnsi" w:cstheme="majorHAnsi"/>
          <w:color w:val="000000"/>
          <w:sz w:val="22"/>
          <w:szCs w:val="22"/>
        </w:rPr>
      </w:pPr>
      <w:r w:rsidRPr="00B3761B">
        <w:rPr>
          <w:rFonts w:asciiTheme="majorHAnsi" w:eastAsia="Verdana" w:hAnsiTheme="majorHAnsi" w:cstheme="majorHAnsi"/>
          <w:b/>
          <w:color w:val="000000"/>
          <w:sz w:val="22"/>
          <w:szCs w:val="22"/>
        </w:rPr>
        <w:t>Articolo</w:t>
      </w:r>
      <w:r w:rsidRPr="00B3761B">
        <w:rPr>
          <w:rFonts w:asciiTheme="majorHAnsi" w:eastAsia="Verdana" w:hAnsiTheme="majorHAnsi" w:cstheme="majorHAnsi"/>
          <w:color w:val="000000"/>
          <w:sz w:val="22"/>
          <w:szCs w:val="22"/>
        </w:rPr>
        <w:t xml:space="preserve"> </w:t>
      </w:r>
      <w:r w:rsidR="00D807D2" w:rsidRPr="00B3761B">
        <w:rPr>
          <w:rFonts w:asciiTheme="majorHAnsi" w:eastAsia="Verdana" w:hAnsiTheme="majorHAnsi" w:cstheme="majorHAnsi"/>
          <w:b/>
          <w:color w:val="000000"/>
          <w:sz w:val="22"/>
          <w:szCs w:val="22"/>
        </w:rPr>
        <w:t>8</w:t>
      </w:r>
    </w:p>
    <w:p w14:paraId="235C08E2" w14:textId="77777777" w:rsidR="0059726A" w:rsidRPr="00B3761B" w:rsidRDefault="004B7ACC" w:rsidP="00B3761B">
      <w:pPr>
        <w:widowControl w:val="0"/>
        <w:pBdr>
          <w:top w:val="nil"/>
          <w:left w:val="nil"/>
          <w:bottom w:val="nil"/>
          <w:right w:val="nil"/>
          <w:between w:val="nil"/>
        </w:pBdr>
        <w:spacing w:line="360" w:lineRule="auto"/>
        <w:ind w:left="0" w:hanging="2"/>
        <w:jc w:val="center"/>
        <w:rPr>
          <w:rFonts w:asciiTheme="majorHAnsi" w:eastAsia="Verdana" w:hAnsiTheme="majorHAnsi" w:cstheme="majorHAnsi"/>
          <w:b/>
          <w:color w:val="000000"/>
          <w:sz w:val="22"/>
          <w:szCs w:val="22"/>
          <w:u w:val="single"/>
        </w:rPr>
      </w:pPr>
      <w:r w:rsidRPr="00B3761B">
        <w:rPr>
          <w:rFonts w:asciiTheme="majorHAnsi" w:eastAsia="Verdana" w:hAnsiTheme="majorHAnsi" w:cstheme="majorHAnsi"/>
          <w:b/>
          <w:i/>
          <w:color w:val="000000"/>
          <w:sz w:val="22"/>
          <w:szCs w:val="22"/>
          <w:u w:val="single"/>
        </w:rPr>
        <w:t xml:space="preserve">Durata della </w:t>
      </w:r>
      <w:r w:rsidR="0012206A" w:rsidRPr="00B3761B">
        <w:rPr>
          <w:rFonts w:asciiTheme="majorHAnsi" w:eastAsia="Verdana" w:hAnsiTheme="majorHAnsi" w:cstheme="majorHAnsi"/>
          <w:b/>
          <w:i/>
          <w:color w:val="000000"/>
          <w:sz w:val="22"/>
          <w:szCs w:val="22"/>
          <w:u w:val="single"/>
        </w:rPr>
        <w:t>Concessione</w:t>
      </w:r>
    </w:p>
    <w:p w14:paraId="1CCD8CB0" w14:textId="77777777" w:rsidR="0059726A" w:rsidRPr="00B3761B" w:rsidRDefault="004B7ACC" w:rsidP="00B3761B">
      <w:pPr>
        <w:widowControl w:val="0"/>
        <w:pBdr>
          <w:top w:val="nil"/>
          <w:left w:val="nil"/>
          <w:bottom w:val="nil"/>
          <w:right w:val="nil"/>
          <w:between w:val="nil"/>
        </w:pBdr>
        <w:spacing w:before="120" w:line="360" w:lineRule="auto"/>
        <w:ind w:left="0" w:hanging="2"/>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La presente </w:t>
      </w:r>
      <w:r w:rsidR="0012206A" w:rsidRPr="00B3761B">
        <w:rPr>
          <w:rFonts w:asciiTheme="majorHAnsi" w:eastAsia="Verdana" w:hAnsiTheme="majorHAnsi" w:cstheme="majorHAnsi"/>
          <w:color w:val="000000"/>
          <w:sz w:val="22"/>
          <w:szCs w:val="22"/>
        </w:rPr>
        <w:t>Concessione</w:t>
      </w:r>
      <w:r w:rsidRPr="00B3761B">
        <w:rPr>
          <w:rFonts w:asciiTheme="majorHAnsi" w:eastAsia="Verdana" w:hAnsiTheme="majorHAnsi" w:cstheme="majorHAnsi"/>
          <w:color w:val="000000"/>
          <w:sz w:val="22"/>
          <w:szCs w:val="22"/>
        </w:rPr>
        <w:t xml:space="preserve"> avrà la durata di </w:t>
      </w:r>
      <w:r w:rsidR="003074F6" w:rsidRPr="00B3761B">
        <w:rPr>
          <w:rFonts w:asciiTheme="majorHAnsi" w:eastAsia="Verdana" w:hAnsiTheme="majorHAnsi" w:cstheme="majorHAnsi"/>
          <w:color w:val="000000"/>
          <w:sz w:val="22"/>
          <w:szCs w:val="22"/>
        </w:rPr>
        <w:t>______________</w:t>
      </w:r>
      <w:r w:rsidRPr="00B3761B">
        <w:rPr>
          <w:rFonts w:asciiTheme="majorHAnsi" w:eastAsia="Verdana" w:hAnsiTheme="majorHAnsi" w:cstheme="majorHAnsi"/>
          <w:color w:val="000000"/>
          <w:sz w:val="22"/>
          <w:szCs w:val="22"/>
        </w:rPr>
        <w:t xml:space="preserve">a decorrere dalla data di sottoscrizione. </w:t>
      </w:r>
      <w:r w:rsidR="00D807D2" w:rsidRPr="00B3761B">
        <w:rPr>
          <w:rFonts w:asciiTheme="majorHAnsi" w:eastAsia="Verdana" w:hAnsiTheme="majorHAnsi" w:cstheme="majorHAnsi"/>
          <w:color w:val="000000"/>
          <w:sz w:val="22"/>
          <w:szCs w:val="22"/>
        </w:rPr>
        <w:t xml:space="preserve">Alla scadenza del termine, qualora non sia ancora realizzato un nuovo affidamento, </w:t>
      </w:r>
      <w:r w:rsidR="00B3761B" w:rsidRPr="00B3761B">
        <w:rPr>
          <w:rFonts w:asciiTheme="majorHAnsi" w:eastAsia="Verdana" w:hAnsiTheme="majorHAnsi" w:cstheme="majorHAnsi"/>
          <w:color w:val="000000"/>
          <w:sz w:val="22"/>
          <w:szCs w:val="22"/>
        </w:rPr>
        <w:t xml:space="preserve">la </w:t>
      </w:r>
      <w:r w:rsidR="00D807D2" w:rsidRPr="00B3761B">
        <w:rPr>
          <w:rFonts w:asciiTheme="majorHAnsi" w:eastAsia="Verdana" w:hAnsiTheme="majorHAnsi" w:cstheme="majorHAnsi"/>
          <w:color w:val="000000"/>
          <w:sz w:val="22"/>
          <w:szCs w:val="22"/>
        </w:rPr>
        <w:t>M.P.M S.r.l. garantirà la continuità del servizio fino all’assegnazione esecutiva con eventuale nuovo affidatario, salvo comunicazione scritta in senso contrario da parte del Com</w:t>
      </w:r>
      <w:r w:rsidR="00B3761B" w:rsidRPr="00B3761B">
        <w:rPr>
          <w:rFonts w:asciiTheme="majorHAnsi" w:eastAsia="Verdana" w:hAnsiTheme="majorHAnsi" w:cstheme="majorHAnsi"/>
          <w:color w:val="000000"/>
          <w:sz w:val="22"/>
          <w:szCs w:val="22"/>
        </w:rPr>
        <w:t>une via PEC all’indirizzo mpm</w:t>
      </w:r>
      <w:r w:rsidR="00D807D2" w:rsidRPr="00B3761B">
        <w:rPr>
          <w:rFonts w:asciiTheme="majorHAnsi" w:eastAsia="Verdana" w:hAnsiTheme="majorHAnsi" w:cstheme="majorHAnsi"/>
          <w:color w:val="000000"/>
          <w:sz w:val="22"/>
          <w:szCs w:val="22"/>
        </w:rPr>
        <w:t>group@pec.it.</w:t>
      </w:r>
    </w:p>
    <w:p w14:paraId="149AF376" w14:textId="77777777" w:rsidR="0059726A" w:rsidRPr="00B3761B" w:rsidRDefault="004B7ACC" w:rsidP="00B3761B">
      <w:pPr>
        <w:widowControl w:val="0"/>
        <w:pBdr>
          <w:top w:val="nil"/>
          <w:left w:val="nil"/>
          <w:bottom w:val="nil"/>
          <w:right w:val="nil"/>
          <w:between w:val="nil"/>
        </w:pBdr>
        <w:spacing w:before="120" w:line="360" w:lineRule="auto"/>
        <w:ind w:left="0" w:hanging="2"/>
        <w:jc w:val="center"/>
        <w:rPr>
          <w:rFonts w:asciiTheme="majorHAnsi" w:eastAsia="Verdana" w:hAnsiTheme="majorHAnsi" w:cstheme="majorHAnsi"/>
          <w:color w:val="000000"/>
          <w:sz w:val="22"/>
          <w:szCs w:val="22"/>
        </w:rPr>
      </w:pPr>
      <w:r w:rsidRPr="00B3761B">
        <w:rPr>
          <w:rFonts w:asciiTheme="majorHAnsi" w:eastAsia="Verdana" w:hAnsiTheme="majorHAnsi" w:cstheme="majorHAnsi"/>
          <w:b/>
          <w:color w:val="000000"/>
          <w:sz w:val="22"/>
          <w:szCs w:val="22"/>
        </w:rPr>
        <w:t>Articolo</w:t>
      </w:r>
      <w:r w:rsidRPr="00B3761B">
        <w:rPr>
          <w:rFonts w:asciiTheme="majorHAnsi" w:eastAsia="Verdana" w:hAnsiTheme="majorHAnsi" w:cstheme="majorHAnsi"/>
          <w:color w:val="000000"/>
          <w:sz w:val="22"/>
          <w:szCs w:val="22"/>
        </w:rPr>
        <w:t xml:space="preserve"> </w:t>
      </w:r>
      <w:r w:rsidR="00D807D2" w:rsidRPr="00B3761B">
        <w:rPr>
          <w:rFonts w:asciiTheme="majorHAnsi" w:eastAsia="Verdana" w:hAnsiTheme="majorHAnsi" w:cstheme="majorHAnsi"/>
          <w:b/>
          <w:color w:val="000000"/>
          <w:sz w:val="22"/>
          <w:szCs w:val="22"/>
        </w:rPr>
        <w:t>9</w:t>
      </w:r>
    </w:p>
    <w:p w14:paraId="177AC033" w14:textId="77777777" w:rsidR="0059726A" w:rsidRPr="00B3761B" w:rsidRDefault="004B7ACC" w:rsidP="00B3761B">
      <w:pPr>
        <w:widowControl w:val="0"/>
        <w:pBdr>
          <w:top w:val="nil"/>
          <w:left w:val="nil"/>
          <w:bottom w:val="nil"/>
          <w:right w:val="nil"/>
          <w:between w:val="nil"/>
        </w:pBdr>
        <w:spacing w:line="360" w:lineRule="auto"/>
        <w:ind w:left="0" w:hanging="2"/>
        <w:jc w:val="center"/>
        <w:rPr>
          <w:rFonts w:asciiTheme="majorHAnsi" w:eastAsia="Verdana" w:hAnsiTheme="majorHAnsi" w:cstheme="majorHAnsi"/>
          <w:b/>
          <w:color w:val="000000"/>
          <w:sz w:val="22"/>
          <w:szCs w:val="22"/>
          <w:u w:val="single"/>
        </w:rPr>
      </w:pPr>
      <w:r w:rsidRPr="00B3761B">
        <w:rPr>
          <w:rFonts w:asciiTheme="majorHAnsi" w:eastAsia="Verdana" w:hAnsiTheme="majorHAnsi" w:cstheme="majorHAnsi"/>
          <w:b/>
          <w:i/>
          <w:color w:val="000000"/>
          <w:sz w:val="22"/>
          <w:szCs w:val="22"/>
          <w:u w:val="single"/>
        </w:rPr>
        <w:t>Varie</w:t>
      </w:r>
    </w:p>
    <w:p w14:paraId="5B2C1F32" w14:textId="77777777" w:rsidR="0059726A" w:rsidRPr="00B3761B" w:rsidRDefault="004B7ACC" w:rsidP="00CA7634">
      <w:pPr>
        <w:widowControl w:val="0"/>
        <w:pBdr>
          <w:top w:val="nil"/>
          <w:left w:val="nil"/>
          <w:bottom w:val="nil"/>
          <w:right w:val="nil"/>
          <w:between w:val="nil"/>
        </w:pBdr>
        <w:spacing w:before="120" w:line="360" w:lineRule="auto"/>
        <w:ind w:left="-2" w:firstLineChars="0" w:firstLine="0"/>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Le premesse e gli allegati costituiscono parte integrante della presente </w:t>
      </w:r>
      <w:r w:rsidR="0012206A" w:rsidRPr="00B3761B">
        <w:rPr>
          <w:rFonts w:asciiTheme="majorHAnsi" w:eastAsia="Verdana" w:hAnsiTheme="majorHAnsi" w:cstheme="majorHAnsi"/>
          <w:color w:val="000000"/>
          <w:sz w:val="22"/>
          <w:szCs w:val="22"/>
        </w:rPr>
        <w:t>Concessione</w:t>
      </w:r>
      <w:r w:rsidRPr="00B3761B">
        <w:rPr>
          <w:rFonts w:asciiTheme="majorHAnsi" w:eastAsia="Verdana" w:hAnsiTheme="majorHAnsi" w:cstheme="majorHAnsi"/>
          <w:color w:val="000000"/>
          <w:sz w:val="22"/>
          <w:szCs w:val="22"/>
        </w:rPr>
        <w:t>. Qualsiasi sua modifica dovrà avvenire con l’accordo</w:t>
      </w:r>
      <w:r w:rsidR="00CA7634">
        <w:rPr>
          <w:rFonts w:asciiTheme="majorHAnsi" w:eastAsia="Verdana" w:hAnsiTheme="majorHAnsi" w:cstheme="majorHAnsi"/>
          <w:color w:val="000000"/>
          <w:sz w:val="22"/>
          <w:szCs w:val="22"/>
        </w:rPr>
        <w:t xml:space="preserve"> delle Parti e in forma scritta. </w:t>
      </w:r>
      <w:r w:rsidRPr="00B3761B">
        <w:rPr>
          <w:rFonts w:asciiTheme="majorHAnsi" w:eastAsia="Verdana" w:hAnsiTheme="majorHAnsi" w:cstheme="majorHAnsi"/>
          <w:color w:val="000000"/>
          <w:sz w:val="22"/>
          <w:szCs w:val="22"/>
        </w:rPr>
        <w:t xml:space="preserve">Le Parti espressamente convengono che per qualsiasi controversia connessa alla interpretazione, all’esecuzione, alla risoluzione della presente </w:t>
      </w:r>
      <w:r w:rsidR="0012206A" w:rsidRPr="00B3761B">
        <w:rPr>
          <w:rFonts w:asciiTheme="majorHAnsi" w:eastAsia="Verdana" w:hAnsiTheme="majorHAnsi" w:cstheme="majorHAnsi"/>
          <w:color w:val="000000"/>
          <w:sz w:val="22"/>
          <w:szCs w:val="22"/>
        </w:rPr>
        <w:t>Concessione</w:t>
      </w:r>
      <w:r w:rsidRPr="00B3761B">
        <w:rPr>
          <w:rFonts w:asciiTheme="majorHAnsi" w:eastAsia="Verdana" w:hAnsiTheme="majorHAnsi" w:cstheme="majorHAnsi"/>
          <w:color w:val="000000"/>
          <w:sz w:val="22"/>
          <w:szCs w:val="22"/>
        </w:rPr>
        <w:t xml:space="preserve"> sarà competente il Foro di </w:t>
      </w:r>
      <w:r w:rsidR="003074F6" w:rsidRPr="00B3761B">
        <w:rPr>
          <w:rFonts w:asciiTheme="majorHAnsi" w:eastAsia="Verdana" w:hAnsiTheme="majorHAnsi" w:cstheme="majorHAnsi"/>
          <w:color w:val="000000"/>
          <w:sz w:val="22"/>
          <w:szCs w:val="22"/>
        </w:rPr>
        <w:t>ANCONA</w:t>
      </w:r>
      <w:r w:rsidR="00B26352" w:rsidRPr="00B3761B">
        <w:rPr>
          <w:rFonts w:asciiTheme="majorHAnsi" w:eastAsia="Verdana" w:hAnsiTheme="majorHAnsi" w:cstheme="majorHAnsi"/>
          <w:color w:val="000000"/>
          <w:sz w:val="22"/>
          <w:szCs w:val="22"/>
        </w:rPr>
        <w:t>, salvo i Fori inderogabili di legge</w:t>
      </w:r>
      <w:r w:rsidRPr="00B3761B">
        <w:rPr>
          <w:rFonts w:asciiTheme="majorHAnsi" w:eastAsia="Verdana" w:hAnsiTheme="majorHAnsi" w:cstheme="majorHAnsi"/>
          <w:color w:val="000000"/>
          <w:sz w:val="22"/>
          <w:szCs w:val="22"/>
        </w:rPr>
        <w:t>.</w:t>
      </w:r>
    </w:p>
    <w:p w14:paraId="46B5A39F" w14:textId="77777777" w:rsidR="0059726A" w:rsidRPr="00B3761B" w:rsidRDefault="004B7ACC" w:rsidP="00B3761B">
      <w:pPr>
        <w:widowControl w:val="0"/>
        <w:pBdr>
          <w:top w:val="nil"/>
          <w:left w:val="nil"/>
          <w:bottom w:val="nil"/>
          <w:right w:val="nil"/>
          <w:between w:val="nil"/>
        </w:pBdr>
        <w:spacing w:before="120" w:line="360" w:lineRule="auto"/>
        <w:ind w:left="0" w:hanging="2"/>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ab/>
        <w:t>Il trattamento dei dati personali avviene nel rispetto delle norme legislative e regolamentari applicabili.</w:t>
      </w:r>
    </w:p>
    <w:p w14:paraId="4152D82A" w14:textId="77777777" w:rsidR="00771196" w:rsidRPr="00B3761B" w:rsidRDefault="004B7ACC" w:rsidP="00B3761B">
      <w:pPr>
        <w:widowControl w:val="0"/>
        <w:pBdr>
          <w:top w:val="nil"/>
          <w:left w:val="nil"/>
          <w:bottom w:val="nil"/>
          <w:right w:val="nil"/>
          <w:between w:val="nil"/>
        </w:pBdr>
        <w:spacing w:before="240" w:line="360" w:lineRule="auto"/>
        <w:ind w:left="0" w:hanging="2"/>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Letto, confermato e sottoscritto</w:t>
      </w:r>
      <w:r w:rsidR="00771196" w:rsidRPr="00B3761B">
        <w:rPr>
          <w:rFonts w:asciiTheme="majorHAnsi" w:eastAsia="Verdana" w:hAnsiTheme="majorHAnsi" w:cstheme="majorHAnsi"/>
          <w:color w:val="000000"/>
          <w:sz w:val="22"/>
          <w:szCs w:val="22"/>
        </w:rPr>
        <w:t>.</w:t>
      </w:r>
    </w:p>
    <w:p w14:paraId="223B8F16" w14:textId="77777777" w:rsidR="0059726A" w:rsidRPr="00B3761B" w:rsidRDefault="00771196" w:rsidP="00CA7634">
      <w:pPr>
        <w:widowControl w:val="0"/>
        <w:pBdr>
          <w:top w:val="nil"/>
          <w:left w:val="nil"/>
          <w:bottom w:val="nil"/>
          <w:right w:val="nil"/>
          <w:between w:val="nil"/>
        </w:pBdr>
        <w:spacing w:before="240" w:line="360" w:lineRule="auto"/>
        <w:ind w:left="0" w:hanging="2"/>
        <w:jc w:val="both"/>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________________</w:t>
      </w:r>
      <w:r w:rsidR="00D807D2" w:rsidRPr="00B3761B">
        <w:rPr>
          <w:rFonts w:asciiTheme="majorHAnsi" w:eastAsia="Verdana" w:hAnsiTheme="majorHAnsi" w:cstheme="majorHAnsi"/>
          <w:color w:val="000000"/>
          <w:sz w:val="22"/>
          <w:szCs w:val="22"/>
        </w:rPr>
        <w:t xml:space="preserve"> l</w:t>
      </w:r>
      <w:r w:rsidR="004B7ACC" w:rsidRPr="00B3761B">
        <w:rPr>
          <w:rFonts w:asciiTheme="majorHAnsi" w:eastAsia="Verdana" w:hAnsiTheme="majorHAnsi" w:cstheme="majorHAnsi"/>
          <w:color w:val="000000"/>
          <w:sz w:val="22"/>
          <w:szCs w:val="22"/>
        </w:rPr>
        <w:t>i _</w:t>
      </w:r>
      <w:proofErr w:type="gramStart"/>
      <w:r w:rsidR="004B7ACC" w:rsidRPr="00B3761B">
        <w:rPr>
          <w:rFonts w:asciiTheme="majorHAnsi" w:eastAsia="Verdana" w:hAnsiTheme="majorHAnsi" w:cstheme="majorHAnsi"/>
          <w:color w:val="000000"/>
          <w:sz w:val="22"/>
          <w:szCs w:val="22"/>
        </w:rPr>
        <w:t>_._</w:t>
      </w:r>
      <w:proofErr w:type="gramEnd"/>
      <w:r w:rsidR="004B7ACC" w:rsidRPr="00B3761B">
        <w:rPr>
          <w:rFonts w:asciiTheme="majorHAnsi" w:eastAsia="Verdana" w:hAnsiTheme="majorHAnsi" w:cstheme="majorHAnsi"/>
          <w:color w:val="000000"/>
          <w:sz w:val="22"/>
          <w:szCs w:val="22"/>
        </w:rPr>
        <w:t>_.20</w:t>
      </w:r>
      <w:r w:rsidR="003074F6" w:rsidRPr="00B3761B">
        <w:rPr>
          <w:rFonts w:asciiTheme="majorHAnsi" w:eastAsia="Verdana" w:hAnsiTheme="majorHAnsi" w:cstheme="majorHAnsi"/>
          <w:color w:val="000000"/>
          <w:sz w:val="22"/>
          <w:szCs w:val="22"/>
        </w:rPr>
        <w:t>20</w:t>
      </w:r>
    </w:p>
    <w:p w14:paraId="61ED11F0" w14:textId="77777777" w:rsidR="0059726A" w:rsidRPr="00B3761B" w:rsidRDefault="0059726A" w:rsidP="00B3761B">
      <w:pPr>
        <w:widowControl w:val="0"/>
        <w:pBdr>
          <w:top w:val="nil"/>
          <w:left w:val="nil"/>
          <w:bottom w:val="nil"/>
          <w:right w:val="nil"/>
          <w:between w:val="nil"/>
        </w:pBdr>
        <w:spacing w:before="240" w:line="360" w:lineRule="auto"/>
        <w:ind w:left="0" w:hanging="2"/>
        <w:jc w:val="center"/>
        <w:rPr>
          <w:rFonts w:asciiTheme="majorHAnsi" w:eastAsia="Verdana" w:hAnsiTheme="majorHAnsi" w:cstheme="majorHAnsi"/>
          <w:color w:val="000000"/>
          <w:sz w:val="22"/>
          <w:szCs w:val="22"/>
        </w:rPr>
        <w:sectPr w:rsidR="0059726A" w:rsidRPr="00B3761B">
          <w:headerReference w:type="even" r:id="rId8"/>
          <w:headerReference w:type="default" r:id="rId9"/>
          <w:footerReference w:type="even" r:id="rId10"/>
          <w:footerReference w:type="default" r:id="rId11"/>
          <w:headerReference w:type="first" r:id="rId12"/>
          <w:footerReference w:type="first" r:id="rId13"/>
          <w:pgSz w:w="12240" w:h="15840"/>
          <w:pgMar w:top="1417" w:right="1134" w:bottom="1134" w:left="1134" w:header="720" w:footer="720" w:gutter="0"/>
          <w:pgNumType w:start="1"/>
          <w:cols w:space="720"/>
        </w:sectPr>
      </w:pPr>
    </w:p>
    <w:p w14:paraId="5ED600F2" w14:textId="77777777" w:rsidR="00D807D2" w:rsidRPr="00B3761B" w:rsidRDefault="004B7ACC" w:rsidP="00B3761B">
      <w:pPr>
        <w:widowControl w:val="0"/>
        <w:pBdr>
          <w:top w:val="nil"/>
          <w:left w:val="nil"/>
          <w:bottom w:val="nil"/>
          <w:right w:val="nil"/>
          <w:between w:val="nil"/>
        </w:pBdr>
        <w:spacing w:before="40" w:line="360" w:lineRule="auto"/>
        <w:ind w:left="0" w:hanging="2"/>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per </w:t>
      </w:r>
      <w:r w:rsidR="003074F6" w:rsidRPr="00B3761B">
        <w:rPr>
          <w:rFonts w:asciiTheme="majorHAnsi" w:eastAsia="Verdana" w:hAnsiTheme="majorHAnsi" w:cstheme="majorHAnsi"/>
          <w:color w:val="000000"/>
          <w:sz w:val="22"/>
          <w:szCs w:val="22"/>
        </w:rPr>
        <w:t>l’ENTE</w:t>
      </w:r>
      <w:r w:rsidR="00D807D2" w:rsidRPr="00B3761B">
        <w:rPr>
          <w:rFonts w:asciiTheme="majorHAnsi" w:eastAsia="Verdana" w:hAnsiTheme="majorHAnsi" w:cstheme="majorHAnsi"/>
          <w:color w:val="000000"/>
          <w:sz w:val="22"/>
          <w:szCs w:val="22"/>
        </w:rPr>
        <w:tab/>
      </w:r>
      <w:r w:rsidR="00D807D2" w:rsidRPr="00B3761B">
        <w:rPr>
          <w:rFonts w:asciiTheme="majorHAnsi" w:eastAsia="Verdana" w:hAnsiTheme="majorHAnsi" w:cstheme="majorHAnsi"/>
          <w:color w:val="000000"/>
          <w:sz w:val="22"/>
          <w:szCs w:val="22"/>
        </w:rPr>
        <w:tab/>
      </w:r>
      <w:r w:rsidR="00D807D2" w:rsidRPr="00B3761B">
        <w:rPr>
          <w:rFonts w:asciiTheme="majorHAnsi" w:eastAsia="Verdana" w:hAnsiTheme="majorHAnsi" w:cstheme="majorHAnsi"/>
          <w:color w:val="000000"/>
          <w:sz w:val="22"/>
          <w:szCs w:val="22"/>
        </w:rPr>
        <w:tab/>
      </w:r>
      <w:r w:rsidR="00D807D2" w:rsidRPr="00B3761B">
        <w:rPr>
          <w:rFonts w:asciiTheme="majorHAnsi" w:eastAsia="Verdana" w:hAnsiTheme="majorHAnsi" w:cstheme="majorHAnsi"/>
          <w:color w:val="000000"/>
          <w:sz w:val="22"/>
          <w:szCs w:val="22"/>
        </w:rPr>
        <w:tab/>
      </w:r>
      <w:r w:rsidR="00D807D2" w:rsidRPr="00B3761B">
        <w:rPr>
          <w:rFonts w:asciiTheme="majorHAnsi" w:eastAsia="Verdana" w:hAnsiTheme="majorHAnsi" w:cstheme="majorHAnsi"/>
          <w:color w:val="000000"/>
          <w:sz w:val="22"/>
          <w:szCs w:val="22"/>
        </w:rPr>
        <w:tab/>
      </w:r>
      <w:r w:rsidR="00D807D2" w:rsidRPr="00B3761B">
        <w:rPr>
          <w:rFonts w:asciiTheme="majorHAnsi" w:eastAsia="Verdana" w:hAnsiTheme="majorHAnsi" w:cstheme="majorHAnsi"/>
          <w:color w:val="000000"/>
          <w:sz w:val="22"/>
          <w:szCs w:val="22"/>
        </w:rPr>
        <w:tab/>
      </w:r>
      <w:r w:rsidR="00D807D2" w:rsidRPr="00B3761B">
        <w:rPr>
          <w:rFonts w:asciiTheme="majorHAnsi" w:eastAsia="Verdana" w:hAnsiTheme="majorHAnsi" w:cstheme="majorHAnsi"/>
          <w:color w:val="000000"/>
          <w:sz w:val="22"/>
          <w:szCs w:val="22"/>
        </w:rPr>
        <w:tab/>
        <w:t>per “</w:t>
      </w:r>
      <w:r w:rsidR="00B3761B" w:rsidRPr="00B3761B">
        <w:rPr>
          <w:rFonts w:asciiTheme="majorHAnsi" w:eastAsia="Verdana" w:hAnsiTheme="majorHAnsi" w:cstheme="majorHAnsi"/>
          <w:color w:val="000000"/>
          <w:sz w:val="22"/>
          <w:szCs w:val="22"/>
        </w:rPr>
        <w:t>M.P.M. S.r.l.”</w:t>
      </w:r>
    </w:p>
    <w:p w14:paraId="52EF3F2C" w14:textId="77777777" w:rsidR="00D807D2" w:rsidRDefault="00D807D2" w:rsidP="00B3761B">
      <w:pPr>
        <w:widowControl w:val="0"/>
        <w:pBdr>
          <w:top w:val="nil"/>
          <w:left w:val="nil"/>
          <w:bottom w:val="nil"/>
          <w:right w:val="nil"/>
          <w:between w:val="nil"/>
        </w:pBdr>
        <w:spacing w:before="40" w:line="360" w:lineRule="auto"/>
        <w:ind w:left="0" w:hanging="2"/>
        <w:rPr>
          <w:rFonts w:asciiTheme="majorHAnsi" w:eastAsia="Verdana" w:hAnsiTheme="majorHAnsi" w:cstheme="majorHAnsi"/>
          <w:color w:val="000000"/>
          <w:sz w:val="22"/>
          <w:szCs w:val="22"/>
        </w:rPr>
      </w:pPr>
      <w:r w:rsidRPr="00B3761B">
        <w:rPr>
          <w:rFonts w:asciiTheme="majorHAnsi" w:eastAsia="Verdana" w:hAnsiTheme="majorHAnsi" w:cstheme="majorHAnsi"/>
          <w:color w:val="000000"/>
          <w:sz w:val="22"/>
          <w:szCs w:val="22"/>
        </w:rPr>
        <w:t xml:space="preserve">Il Dirigente del Servizio </w:t>
      </w:r>
      <w:r w:rsidRPr="00B3761B">
        <w:rPr>
          <w:rFonts w:asciiTheme="majorHAnsi" w:eastAsia="Verdana" w:hAnsiTheme="majorHAnsi" w:cstheme="majorHAnsi"/>
          <w:color w:val="000000"/>
          <w:sz w:val="22"/>
          <w:szCs w:val="22"/>
        </w:rPr>
        <w:tab/>
      </w:r>
      <w:r w:rsidRPr="00B3761B">
        <w:rPr>
          <w:rFonts w:asciiTheme="majorHAnsi" w:eastAsia="Verdana" w:hAnsiTheme="majorHAnsi" w:cstheme="majorHAnsi"/>
          <w:color w:val="000000"/>
          <w:sz w:val="22"/>
          <w:szCs w:val="22"/>
        </w:rPr>
        <w:tab/>
      </w:r>
      <w:r w:rsidRPr="00B3761B">
        <w:rPr>
          <w:rFonts w:asciiTheme="majorHAnsi" w:eastAsia="Verdana" w:hAnsiTheme="majorHAnsi" w:cstheme="majorHAnsi"/>
          <w:color w:val="000000"/>
          <w:sz w:val="22"/>
          <w:szCs w:val="22"/>
        </w:rPr>
        <w:tab/>
      </w:r>
      <w:r w:rsidRPr="00B3761B">
        <w:rPr>
          <w:rFonts w:asciiTheme="majorHAnsi" w:eastAsia="Verdana" w:hAnsiTheme="majorHAnsi" w:cstheme="majorHAnsi"/>
          <w:color w:val="000000"/>
          <w:sz w:val="22"/>
          <w:szCs w:val="22"/>
        </w:rPr>
        <w:tab/>
      </w:r>
      <w:r w:rsidRPr="00B3761B">
        <w:rPr>
          <w:rFonts w:asciiTheme="majorHAnsi" w:eastAsia="Verdana" w:hAnsiTheme="majorHAnsi" w:cstheme="majorHAnsi"/>
          <w:color w:val="000000"/>
          <w:sz w:val="22"/>
          <w:szCs w:val="22"/>
        </w:rPr>
        <w:tab/>
      </w:r>
      <w:r w:rsidR="00B3761B">
        <w:rPr>
          <w:rFonts w:asciiTheme="majorHAnsi" w:eastAsia="Verdana" w:hAnsiTheme="majorHAnsi" w:cstheme="majorHAnsi"/>
          <w:color w:val="000000"/>
          <w:sz w:val="22"/>
          <w:szCs w:val="22"/>
        </w:rPr>
        <w:t xml:space="preserve">               </w:t>
      </w:r>
      <w:r w:rsidRPr="00B3761B">
        <w:rPr>
          <w:rFonts w:asciiTheme="majorHAnsi" w:eastAsia="Verdana" w:hAnsiTheme="majorHAnsi" w:cstheme="majorHAnsi"/>
          <w:color w:val="000000"/>
          <w:sz w:val="22"/>
          <w:szCs w:val="22"/>
        </w:rPr>
        <w:t>Il legale rappresentante</w:t>
      </w:r>
    </w:p>
    <w:p w14:paraId="3F574D1B" w14:textId="77777777" w:rsidR="00043270" w:rsidRPr="00B3761B" w:rsidRDefault="00043270" w:rsidP="00B3761B">
      <w:pPr>
        <w:widowControl w:val="0"/>
        <w:pBdr>
          <w:top w:val="nil"/>
          <w:left w:val="nil"/>
          <w:bottom w:val="nil"/>
          <w:right w:val="nil"/>
          <w:between w:val="nil"/>
        </w:pBdr>
        <w:spacing w:before="40" w:line="360" w:lineRule="auto"/>
        <w:ind w:left="0" w:hanging="2"/>
        <w:rPr>
          <w:rFonts w:asciiTheme="majorHAnsi" w:eastAsia="Verdana" w:hAnsiTheme="majorHAnsi" w:cstheme="majorHAnsi"/>
          <w:color w:val="000000"/>
          <w:sz w:val="22"/>
          <w:szCs w:val="22"/>
        </w:rPr>
      </w:pPr>
    </w:p>
    <w:p w14:paraId="1335E1A6" w14:textId="77777777" w:rsidR="0059726A" w:rsidRDefault="00CA7634" w:rsidP="00043270">
      <w:pPr>
        <w:widowControl w:val="0"/>
        <w:pBdr>
          <w:top w:val="nil"/>
          <w:left w:val="nil"/>
          <w:bottom w:val="nil"/>
          <w:right w:val="nil"/>
          <w:between w:val="nil"/>
        </w:pBdr>
        <w:spacing w:before="40" w:line="360" w:lineRule="auto"/>
        <w:ind w:left="0" w:hanging="2"/>
        <w:rPr>
          <w:rFonts w:asciiTheme="majorHAnsi" w:eastAsia="Verdana" w:hAnsiTheme="majorHAnsi" w:cstheme="majorHAnsi"/>
          <w:color w:val="000000"/>
          <w:sz w:val="22"/>
          <w:szCs w:val="22"/>
        </w:rPr>
      </w:pPr>
      <w:r>
        <w:rPr>
          <w:rFonts w:asciiTheme="majorHAnsi" w:eastAsia="Verdana" w:hAnsiTheme="majorHAnsi" w:cstheme="majorHAnsi"/>
          <w:color w:val="000000"/>
          <w:sz w:val="22"/>
          <w:szCs w:val="22"/>
        </w:rPr>
        <w:t>________________________________</w:t>
      </w:r>
      <w:r w:rsidR="00D807D2" w:rsidRPr="00B3761B">
        <w:rPr>
          <w:rFonts w:asciiTheme="majorHAnsi" w:eastAsia="Verdana" w:hAnsiTheme="majorHAnsi" w:cstheme="majorHAnsi"/>
          <w:color w:val="000000"/>
          <w:sz w:val="22"/>
          <w:szCs w:val="22"/>
        </w:rPr>
        <w:t xml:space="preserve">                    </w:t>
      </w:r>
      <w:r>
        <w:rPr>
          <w:rFonts w:asciiTheme="majorHAnsi" w:eastAsia="Verdana" w:hAnsiTheme="majorHAnsi" w:cstheme="majorHAnsi"/>
          <w:color w:val="000000"/>
          <w:sz w:val="22"/>
          <w:szCs w:val="22"/>
        </w:rPr>
        <w:t xml:space="preserve">                      </w:t>
      </w:r>
      <w:r w:rsidR="00D807D2" w:rsidRPr="00B3761B">
        <w:rPr>
          <w:rFonts w:asciiTheme="majorHAnsi" w:eastAsia="Verdana" w:hAnsiTheme="majorHAnsi" w:cstheme="majorHAnsi"/>
          <w:color w:val="000000"/>
          <w:sz w:val="22"/>
          <w:szCs w:val="22"/>
        </w:rPr>
        <w:t xml:space="preserve">   </w:t>
      </w:r>
      <w:r>
        <w:rPr>
          <w:rFonts w:asciiTheme="majorHAnsi" w:eastAsia="Verdana" w:hAnsiTheme="majorHAnsi" w:cstheme="majorHAnsi"/>
          <w:color w:val="000000"/>
          <w:sz w:val="22"/>
          <w:szCs w:val="22"/>
        </w:rPr>
        <w:t>________________________________</w:t>
      </w:r>
      <w:r w:rsidRPr="00B3761B">
        <w:rPr>
          <w:rFonts w:asciiTheme="majorHAnsi" w:eastAsia="Verdana" w:hAnsiTheme="majorHAnsi" w:cstheme="majorHAnsi"/>
          <w:color w:val="000000"/>
          <w:sz w:val="22"/>
          <w:szCs w:val="22"/>
        </w:rPr>
        <w:t xml:space="preserve">                       </w:t>
      </w:r>
    </w:p>
    <w:p w14:paraId="151E52CE" w14:textId="77777777" w:rsidR="00043270" w:rsidRDefault="00043270" w:rsidP="00043270">
      <w:pPr>
        <w:widowControl w:val="0"/>
        <w:pBdr>
          <w:top w:val="nil"/>
          <w:left w:val="nil"/>
          <w:bottom w:val="nil"/>
          <w:right w:val="nil"/>
          <w:between w:val="nil"/>
        </w:pBdr>
        <w:spacing w:before="40" w:line="360" w:lineRule="auto"/>
        <w:ind w:left="0" w:hanging="2"/>
        <w:rPr>
          <w:rFonts w:asciiTheme="majorHAnsi" w:eastAsia="Verdana" w:hAnsiTheme="majorHAnsi" w:cstheme="majorHAnsi"/>
          <w:color w:val="000000"/>
          <w:sz w:val="22"/>
          <w:szCs w:val="22"/>
        </w:rPr>
      </w:pPr>
    </w:p>
    <w:p w14:paraId="475B76D6" w14:textId="77777777" w:rsidR="00043270" w:rsidRDefault="00043270" w:rsidP="00043270">
      <w:pPr>
        <w:widowControl w:val="0"/>
        <w:pBdr>
          <w:top w:val="nil"/>
          <w:left w:val="nil"/>
          <w:bottom w:val="nil"/>
          <w:right w:val="nil"/>
          <w:between w:val="nil"/>
        </w:pBdr>
        <w:spacing w:before="40" w:line="360" w:lineRule="auto"/>
        <w:ind w:left="0" w:hanging="2"/>
        <w:rPr>
          <w:rFonts w:asciiTheme="majorHAnsi" w:eastAsia="Verdana" w:hAnsiTheme="majorHAnsi" w:cstheme="majorHAnsi"/>
          <w:color w:val="000000"/>
          <w:sz w:val="22"/>
          <w:szCs w:val="22"/>
        </w:rPr>
      </w:pPr>
    </w:p>
    <w:p w14:paraId="1AEACCF5" w14:textId="77777777" w:rsidR="00043270" w:rsidRDefault="00043270" w:rsidP="00043270">
      <w:pPr>
        <w:widowControl w:val="0"/>
        <w:pBdr>
          <w:top w:val="nil"/>
          <w:left w:val="nil"/>
          <w:bottom w:val="nil"/>
          <w:right w:val="nil"/>
          <w:between w:val="nil"/>
        </w:pBdr>
        <w:spacing w:before="40" w:line="360" w:lineRule="auto"/>
        <w:ind w:left="0" w:hanging="2"/>
        <w:rPr>
          <w:rFonts w:asciiTheme="majorHAnsi" w:eastAsia="Verdana" w:hAnsiTheme="majorHAnsi" w:cstheme="majorHAnsi"/>
          <w:color w:val="000000"/>
          <w:sz w:val="22"/>
          <w:szCs w:val="22"/>
        </w:rPr>
      </w:pPr>
    </w:p>
    <w:p w14:paraId="3CC584FB" w14:textId="77777777" w:rsidR="00043270" w:rsidRPr="00B3761B" w:rsidRDefault="00043270" w:rsidP="00043270">
      <w:pPr>
        <w:widowControl w:val="0"/>
        <w:pBdr>
          <w:top w:val="nil"/>
          <w:left w:val="nil"/>
          <w:bottom w:val="nil"/>
          <w:right w:val="nil"/>
          <w:between w:val="nil"/>
        </w:pBdr>
        <w:spacing w:before="40" w:line="360" w:lineRule="auto"/>
        <w:ind w:left="0" w:hanging="2"/>
        <w:rPr>
          <w:rFonts w:asciiTheme="majorHAnsi" w:eastAsia="Verdana" w:hAnsiTheme="majorHAnsi" w:cstheme="majorHAnsi"/>
          <w:color w:val="000000"/>
          <w:sz w:val="22"/>
          <w:szCs w:val="22"/>
        </w:rPr>
      </w:pPr>
    </w:p>
    <w:p w14:paraId="008B70F2" w14:textId="77777777" w:rsidR="0059726A" w:rsidRPr="00CA7634" w:rsidRDefault="004B7ACC" w:rsidP="00CA7634">
      <w:pPr>
        <w:pBdr>
          <w:top w:val="nil"/>
          <w:left w:val="nil"/>
          <w:bottom w:val="nil"/>
          <w:right w:val="nil"/>
          <w:between w:val="nil"/>
        </w:pBdr>
        <w:spacing w:line="360" w:lineRule="auto"/>
        <w:ind w:left="0" w:hanging="2"/>
        <w:rPr>
          <w:rFonts w:asciiTheme="majorHAnsi" w:eastAsia="Verdana" w:hAnsiTheme="majorHAnsi" w:cstheme="majorHAnsi"/>
          <w:color w:val="000000"/>
          <w:sz w:val="22"/>
          <w:szCs w:val="22"/>
        </w:rPr>
      </w:pPr>
      <w:r w:rsidRPr="00B3761B">
        <w:rPr>
          <w:rFonts w:asciiTheme="majorHAnsi" w:eastAsia="Verdana" w:hAnsiTheme="majorHAnsi" w:cstheme="majorHAnsi"/>
          <w:i/>
          <w:color w:val="000000"/>
          <w:sz w:val="22"/>
          <w:szCs w:val="22"/>
        </w:rPr>
        <w:t xml:space="preserve">(documento firmato digitalmente ai sensi dell’art. 24 del </w:t>
      </w:r>
      <w:proofErr w:type="spellStart"/>
      <w:r w:rsidR="00B3761B">
        <w:rPr>
          <w:rFonts w:asciiTheme="majorHAnsi" w:eastAsia="Verdana" w:hAnsiTheme="majorHAnsi" w:cstheme="majorHAnsi"/>
          <w:i/>
          <w:color w:val="000000"/>
          <w:sz w:val="22"/>
          <w:szCs w:val="22"/>
        </w:rPr>
        <w:t>D.</w:t>
      </w:r>
      <w:r w:rsidR="00B3761B" w:rsidRPr="00B3761B">
        <w:rPr>
          <w:rFonts w:asciiTheme="majorHAnsi" w:eastAsia="Verdana" w:hAnsiTheme="majorHAnsi" w:cstheme="majorHAnsi"/>
          <w:i/>
          <w:color w:val="000000"/>
          <w:sz w:val="22"/>
          <w:szCs w:val="22"/>
        </w:rPr>
        <w:t>Lgs</w:t>
      </w:r>
      <w:r w:rsidRPr="00B3761B">
        <w:rPr>
          <w:rFonts w:asciiTheme="majorHAnsi" w:eastAsia="Verdana" w:hAnsiTheme="majorHAnsi" w:cstheme="majorHAnsi"/>
          <w:i/>
          <w:color w:val="000000"/>
          <w:sz w:val="22"/>
          <w:szCs w:val="22"/>
        </w:rPr>
        <w:t>.</w:t>
      </w:r>
      <w:proofErr w:type="spellEnd"/>
      <w:r w:rsidRPr="00B3761B">
        <w:rPr>
          <w:rFonts w:asciiTheme="majorHAnsi" w:eastAsia="Verdana" w:hAnsiTheme="majorHAnsi" w:cstheme="majorHAnsi"/>
          <w:i/>
          <w:color w:val="000000"/>
          <w:sz w:val="22"/>
          <w:szCs w:val="22"/>
        </w:rPr>
        <w:t xml:space="preserve"> 82/2005</w:t>
      </w:r>
      <w:r w:rsidR="00CA7634">
        <w:rPr>
          <w:rFonts w:asciiTheme="majorHAnsi" w:eastAsia="Verdana" w:hAnsiTheme="majorHAnsi" w:cstheme="majorHAnsi"/>
          <w:i/>
          <w:color w:val="000000"/>
          <w:sz w:val="22"/>
          <w:szCs w:val="22"/>
        </w:rPr>
        <w:t xml:space="preserve"> e ss.mm.ii.)</w:t>
      </w:r>
    </w:p>
    <w:sectPr w:rsidR="0059726A" w:rsidRPr="00CA7634">
      <w:type w:val="continuous"/>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0208E" w14:textId="77777777" w:rsidR="00912941" w:rsidRDefault="00912941">
      <w:pPr>
        <w:spacing w:line="240" w:lineRule="auto"/>
        <w:ind w:left="0" w:hanging="2"/>
      </w:pPr>
      <w:r>
        <w:separator/>
      </w:r>
    </w:p>
  </w:endnote>
  <w:endnote w:type="continuationSeparator" w:id="0">
    <w:p w14:paraId="5B188063" w14:textId="77777777" w:rsidR="00912941" w:rsidRDefault="0091294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34D34" w14:textId="77777777" w:rsidR="00107CB2" w:rsidRDefault="00107CB2">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4358790"/>
      <w:docPartObj>
        <w:docPartGallery w:val="Page Numbers (Bottom of Page)"/>
        <w:docPartUnique/>
      </w:docPartObj>
    </w:sdtPr>
    <w:sdtEndPr/>
    <w:sdtContent>
      <w:p w14:paraId="5FC71252" w14:textId="77777777" w:rsidR="00CA7634" w:rsidRDefault="00CA7634">
        <w:pPr>
          <w:pStyle w:val="Pidipagina"/>
          <w:ind w:left="0" w:hanging="2"/>
          <w:jc w:val="right"/>
        </w:pPr>
        <w:r>
          <w:fldChar w:fldCharType="begin"/>
        </w:r>
        <w:r>
          <w:instrText>PAGE   \* MERGEFORMAT</w:instrText>
        </w:r>
        <w:r>
          <w:fldChar w:fldCharType="separate"/>
        </w:r>
        <w:r w:rsidR="00043270">
          <w:rPr>
            <w:noProof/>
          </w:rPr>
          <w:t>7</w:t>
        </w:r>
        <w:r>
          <w:fldChar w:fldCharType="end"/>
        </w:r>
        <w:r>
          <w:t xml:space="preserve"> di 9</w:t>
        </w:r>
      </w:p>
    </w:sdtContent>
  </w:sdt>
  <w:p w14:paraId="7316C8AD" w14:textId="77777777" w:rsidR="00107CB2" w:rsidRDefault="00107CB2">
    <w:pPr>
      <w:pStyle w:val="Pidipa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9F43D" w14:textId="77777777" w:rsidR="00107CB2" w:rsidRDefault="00107CB2">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75A83" w14:textId="77777777" w:rsidR="00912941" w:rsidRDefault="00912941">
      <w:pPr>
        <w:spacing w:line="240" w:lineRule="auto"/>
        <w:ind w:left="0" w:hanging="2"/>
      </w:pPr>
      <w:r>
        <w:separator/>
      </w:r>
    </w:p>
  </w:footnote>
  <w:footnote w:type="continuationSeparator" w:id="0">
    <w:p w14:paraId="25FA6FB0" w14:textId="77777777" w:rsidR="00912941" w:rsidRDefault="0091294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9112B" w14:textId="4081753D" w:rsidR="00107CB2" w:rsidRDefault="00AC507F">
    <w:pPr>
      <w:pStyle w:val="Intestazione"/>
      <w:ind w:left="0" w:hanging="2"/>
    </w:pPr>
    <w:r>
      <w:rPr>
        <w:noProof/>
      </w:rPr>
      <w:pict w14:anchorId="417B7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977829" o:spid="_x0000_s2050" type="#_x0000_t75" style="position:absolute;margin-left:0;margin-top:0;width:498.4pt;height:350.15pt;z-index:-251657216;mso-position-horizontal:center;mso-position-horizontal-relative:margin;mso-position-vertical:center;mso-position-vertical-relative:margin" o:allowincell="f">
          <v:imagedata r:id="rId1" o:title="MPM_logo 2019_Tavola disegno 1 copia"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0D74E" w14:textId="3973784B" w:rsidR="0059726A" w:rsidRPr="00107CB2" w:rsidRDefault="00AC507F">
    <w:pPr>
      <w:pBdr>
        <w:top w:val="nil"/>
        <w:left w:val="nil"/>
        <w:bottom w:val="nil"/>
        <w:right w:val="nil"/>
        <w:between w:val="nil"/>
      </w:pBdr>
      <w:tabs>
        <w:tab w:val="center" w:pos="4819"/>
        <w:tab w:val="right" w:pos="9638"/>
      </w:tabs>
      <w:spacing w:line="240" w:lineRule="auto"/>
      <w:ind w:left="0" w:hanging="2"/>
      <w:rPr>
        <w:rFonts w:asciiTheme="majorHAnsi" w:hAnsiTheme="majorHAnsi" w:cstheme="majorHAnsi"/>
        <w:b/>
        <w:color w:val="000000"/>
      </w:rPr>
    </w:pPr>
    <w:r>
      <w:rPr>
        <w:rFonts w:asciiTheme="majorHAnsi" w:hAnsiTheme="majorHAnsi" w:cstheme="majorHAnsi"/>
        <w:b/>
        <w:noProof/>
        <w:color w:val="000000"/>
      </w:rPr>
      <w:pict w14:anchorId="1DDAAE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977830" o:spid="_x0000_s2051" type="#_x0000_t75" style="position:absolute;margin-left:0;margin-top:0;width:498.4pt;height:350.15pt;z-index:-251656192;mso-position-horizontal:center;mso-position-horizontal-relative:margin;mso-position-vertical:center;mso-position-vertical-relative:margin" o:allowincell="f">
          <v:imagedata r:id="rId1" o:title="MPM_logo 2019_Tavola disegno 1 copia" gain="19661f" blacklevel="22938f"/>
        </v:shape>
      </w:pict>
    </w:r>
  </w:p>
  <w:p w14:paraId="51D08D6C" w14:textId="77777777" w:rsidR="0059726A" w:rsidRPr="00107CB2" w:rsidRDefault="004B7ACC">
    <w:pPr>
      <w:pBdr>
        <w:top w:val="nil"/>
        <w:left w:val="nil"/>
        <w:bottom w:val="nil"/>
        <w:right w:val="nil"/>
        <w:between w:val="nil"/>
      </w:pBdr>
      <w:tabs>
        <w:tab w:val="center" w:pos="4819"/>
        <w:tab w:val="right" w:pos="9638"/>
      </w:tabs>
      <w:spacing w:line="240" w:lineRule="auto"/>
      <w:ind w:left="0" w:hanging="2"/>
      <w:rPr>
        <w:rFonts w:asciiTheme="majorHAnsi" w:hAnsiTheme="majorHAnsi" w:cstheme="majorHAnsi"/>
        <w:b/>
        <w:color w:val="000000"/>
      </w:rPr>
    </w:pPr>
    <w:r w:rsidRPr="00107CB2">
      <w:rPr>
        <w:rFonts w:asciiTheme="majorHAnsi" w:hAnsiTheme="majorHAnsi" w:cstheme="majorHAnsi"/>
        <w:b/>
        <w:color w:val="000000"/>
      </w:rPr>
      <w:t xml:space="preserve"> </w:t>
    </w:r>
    <w:r w:rsidR="00107CB2" w:rsidRPr="00107CB2">
      <w:rPr>
        <w:rFonts w:asciiTheme="majorHAnsi" w:hAnsiTheme="majorHAnsi" w:cstheme="majorHAnsi"/>
        <w:b/>
        <w:color w:val="000000"/>
      </w:rPr>
      <w:t xml:space="preserve">Prot. n. ___________del ___________                </w:t>
    </w:r>
  </w:p>
  <w:p w14:paraId="48CE4A04" w14:textId="77777777" w:rsidR="0059726A" w:rsidRDefault="0059726A">
    <w:pPr>
      <w:pBdr>
        <w:top w:val="nil"/>
        <w:left w:val="nil"/>
        <w:bottom w:val="nil"/>
        <w:right w:val="nil"/>
        <w:between w:val="nil"/>
      </w:pBdr>
      <w:tabs>
        <w:tab w:val="center" w:pos="4819"/>
        <w:tab w:val="right" w:pos="96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D0FE4" w14:textId="4FC4BD9D" w:rsidR="0059726A" w:rsidRDefault="00AC507F">
    <w:pPr>
      <w:pBdr>
        <w:top w:val="nil"/>
        <w:left w:val="nil"/>
        <w:bottom w:val="nil"/>
        <w:right w:val="nil"/>
        <w:between w:val="nil"/>
      </w:pBdr>
      <w:spacing w:line="240" w:lineRule="auto"/>
      <w:ind w:left="0" w:hanging="2"/>
      <w:rPr>
        <w:color w:val="000000"/>
      </w:rPr>
    </w:pPr>
    <w:r>
      <w:rPr>
        <w:noProof/>
        <w:color w:val="000000"/>
      </w:rPr>
      <w:pict w14:anchorId="49AB0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977828" o:spid="_x0000_s2049" type="#_x0000_t75" style="position:absolute;margin-left:0;margin-top:0;width:498.4pt;height:350.15pt;z-index:-251658240;mso-position-horizontal:center;mso-position-horizontal-relative:margin;mso-position-vertical:center;mso-position-vertical-relative:margin" o:allowincell="f">
          <v:imagedata r:id="rId1" o:title="MPM_logo 2019_Tavola disegno 1 copia"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8784A"/>
    <w:multiLevelType w:val="hybridMultilevel"/>
    <w:tmpl w:val="12BC0880"/>
    <w:lvl w:ilvl="0" w:tplc="0410000D">
      <w:start w:val="1"/>
      <w:numFmt w:val="bullet"/>
      <w:lvlText w:val=""/>
      <w:lvlJc w:val="left"/>
      <w:pPr>
        <w:ind w:left="718" w:hanging="360"/>
      </w:pPr>
      <w:rPr>
        <w:rFonts w:ascii="Wingdings" w:hAnsi="Wingdings"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 w15:restartNumberingAfterBreak="0">
    <w:nsid w:val="0BC401C8"/>
    <w:multiLevelType w:val="multilevel"/>
    <w:tmpl w:val="FBB4C21C"/>
    <w:lvl w:ilvl="0">
      <w:start w:val="1"/>
      <w:numFmt w:val="upperLetter"/>
      <w:lvlText w:val="%1."/>
      <w:lvlJc w:val="left"/>
      <w:pPr>
        <w:ind w:left="360" w:hanging="360"/>
      </w:pPr>
      <w:rPr>
        <w:rFonts w:ascii="Verdana" w:eastAsia="Verdana" w:hAnsi="Verdana" w:cs="Verdana"/>
        <w:smallCaps w:val="0"/>
        <w:strike w:val="0"/>
        <w:sz w:val="18"/>
        <w:szCs w:val="18"/>
        <w:vertAlign w:val="baseline"/>
      </w:rPr>
    </w:lvl>
    <w:lvl w:ilvl="1">
      <w:start w:val="1"/>
      <w:numFmt w:val="lowerLetter"/>
      <w:lvlText w:val="%2."/>
      <w:lvlJc w:val="left"/>
      <w:pPr>
        <w:ind w:left="1156" w:hanging="360"/>
      </w:pPr>
      <w:rPr>
        <w:vertAlign w:val="baseline"/>
      </w:rPr>
    </w:lvl>
    <w:lvl w:ilvl="2">
      <w:start w:val="1"/>
      <w:numFmt w:val="lowerRoman"/>
      <w:lvlText w:val="%3."/>
      <w:lvlJc w:val="right"/>
      <w:pPr>
        <w:ind w:left="1876" w:hanging="180"/>
      </w:pPr>
      <w:rPr>
        <w:vertAlign w:val="baseline"/>
      </w:rPr>
    </w:lvl>
    <w:lvl w:ilvl="3">
      <w:start w:val="1"/>
      <w:numFmt w:val="decimal"/>
      <w:lvlText w:val="%4."/>
      <w:lvlJc w:val="left"/>
      <w:pPr>
        <w:ind w:left="4614" w:hanging="360"/>
      </w:pPr>
      <w:rPr>
        <w:vertAlign w:val="baseline"/>
      </w:rPr>
    </w:lvl>
    <w:lvl w:ilvl="4">
      <w:start w:val="1"/>
      <w:numFmt w:val="lowerLetter"/>
      <w:lvlText w:val="%5."/>
      <w:lvlJc w:val="left"/>
      <w:pPr>
        <w:ind w:left="3316" w:hanging="360"/>
      </w:pPr>
      <w:rPr>
        <w:vertAlign w:val="baseline"/>
      </w:rPr>
    </w:lvl>
    <w:lvl w:ilvl="5">
      <w:start w:val="1"/>
      <w:numFmt w:val="lowerRoman"/>
      <w:lvlText w:val="%6."/>
      <w:lvlJc w:val="right"/>
      <w:pPr>
        <w:ind w:left="4036" w:hanging="180"/>
      </w:pPr>
      <w:rPr>
        <w:vertAlign w:val="baseline"/>
      </w:rPr>
    </w:lvl>
    <w:lvl w:ilvl="6">
      <w:start w:val="1"/>
      <w:numFmt w:val="decimal"/>
      <w:lvlText w:val="%7."/>
      <w:lvlJc w:val="left"/>
      <w:pPr>
        <w:ind w:left="4756" w:hanging="360"/>
      </w:pPr>
      <w:rPr>
        <w:vertAlign w:val="baseline"/>
      </w:rPr>
    </w:lvl>
    <w:lvl w:ilvl="7">
      <w:start w:val="1"/>
      <w:numFmt w:val="lowerLetter"/>
      <w:lvlText w:val="%8."/>
      <w:lvlJc w:val="left"/>
      <w:pPr>
        <w:ind w:left="5476" w:hanging="360"/>
      </w:pPr>
      <w:rPr>
        <w:vertAlign w:val="baseline"/>
      </w:rPr>
    </w:lvl>
    <w:lvl w:ilvl="8">
      <w:start w:val="1"/>
      <w:numFmt w:val="lowerRoman"/>
      <w:lvlText w:val="%9."/>
      <w:lvlJc w:val="right"/>
      <w:pPr>
        <w:ind w:left="6196" w:hanging="180"/>
      </w:pPr>
      <w:rPr>
        <w:vertAlign w:val="baseline"/>
      </w:rPr>
    </w:lvl>
  </w:abstractNum>
  <w:abstractNum w:abstractNumId="2" w15:restartNumberingAfterBreak="0">
    <w:nsid w:val="0D6A58AF"/>
    <w:multiLevelType w:val="multilevel"/>
    <w:tmpl w:val="04BAA85A"/>
    <w:lvl w:ilvl="0">
      <w:start w:val="1"/>
      <w:numFmt w:val="upperLetter"/>
      <w:lvlText w:val="%1."/>
      <w:lvlJc w:val="left"/>
      <w:pPr>
        <w:ind w:left="644" w:hanging="359"/>
      </w:pPr>
      <w:rPr>
        <w:rFonts w:ascii="Verdana" w:eastAsia="Verdana" w:hAnsi="Verdana" w:cs="Verdana"/>
        <w:smallCaps w:val="0"/>
        <w:strike w:val="0"/>
        <w:sz w:val="18"/>
        <w:szCs w:val="18"/>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0542346"/>
    <w:multiLevelType w:val="multilevel"/>
    <w:tmpl w:val="F8E61A20"/>
    <w:lvl w:ilvl="0">
      <w:start w:val="1"/>
      <w:numFmt w:val="decimal"/>
      <w:lvlText w:val="%1."/>
      <w:lvlJc w:val="left"/>
      <w:pPr>
        <w:ind w:left="644" w:hanging="359"/>
      </w:pPr>
      <w:rPr>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upperLetter"/>
      <w:lvlText w:val="%3."/>
      <w:lvlJc w:val="right"/>
      <w:pPr>
        <w:ind w:left="2160" w:hanging="360"/>
      </w:pPr>
      <w:rPr>
        <w:b w:val="0"/>
        <w:vertAlign w:val="baseline"/>
      </w:rPr>
    </w:lvl>
    <w:lvl w:ilvl="3">
      <w:start w:val="1"/>
      <w:numFmt w:val="bullet"/>
      <w:lvlText w:val="-"/>
      <w:lvlJc w:val="left"/>
      <w:pPr>
        <w:ind w:left="3000" w:hanging="480"/>
      </w:pPr>
      <w:rPr>
        <w:rFonts w:ascii="Times New Roman" w:eastAsia="Times New Roman" w:hAnsi="Times New Roman" w:cs="Times New Roman"/>
        <w:vertAlign w:val="baseline"/>
      </w:rPr>
    </w:lvl>
    <w:lvl w:ilvl="4">
      <w:start w:val="1"/>
      <w:numFmt w:val="lowerLetter"/>
      <w:lvlText w:val="(%5)"/>
      <w:lvlJc w:val="left"/>
      <w:pPr>
        <w:ind w:left="3645" w:hanging="405"/>
      </w:pPr>
      <w:rPr>
        <w:color w:val="000000"/>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4832300"/>
    <w:multiLevelType w:val="multilevel"/>
    <w:tmpl w:val="CC5C6680"/>
    <w:lvl w:ilvl="0">
      <w:start w:val="1"/>
      <w:numFmt w:val="lowerLetter"/>
      <w:lvlText w:val="%1)"/>
      <w:lvlJc w:val="left"/>
      <w:pPr>
        <w:ind w:left="1352"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8174E8F"/>
    <w:multiLevelType w:val="multilevel"/>
    <w:tmpl w:val="115661AA"/>
    <w:lvl w:ilvl="0">
      <w:numFmt w:val="bullet"/>
      <w:lvlText w:val="-"/>
      <w:lvlJc w:val="left"/>
      <w:pPr>
        <w:ind w:left="720" w:hanging="360"/>
      </w:pPr>
      <w:rPr>
        <w:rFonts w:ascii="Mangal" w:eastAsia="Mangal" w:hAnsi="Mangal" w:cs="Mang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92822EF"/>
    <w:multiLevelType w:val="hybridMultilevel"/>
    <w:tmpl w:val="7F405E58"/>
    <w:lvl w:ilvl="0" w:tplc="7B061B02">
      <w:start w:val="1"/>
      <w:numFmt w:val="decimal"/>
      <w:lvlText w:val="%1."/>
      <w:lvlJc w:val="left"/>
      <w:pPr>
        <w:ind w:left="358" w:hanging="360"/>
      </w:pPr>
      <w:rPr>
        <w:rFonts w:hint="default"/>
      </w:rPr>
    </w:lvl>
    <w:lvl w:ilvl="1" w:tplc="04100019" w:tentative="1">
      <w:start w:val="1"/>
      <w:numFmt w:val="lowerLetter"/>
      <w:lvlText w:val="%2."/>
      <w:lvlJc w:val="left"/>
      <w:pPr>
        <w:ind w:left="1078" w:hanging="360"/>
      </w:pPr>
    </w:lvl>
    <w:lvl w:ilvl="2" w:tplc="0410001B" w:tentative="1">
      <w:start w:val="1"/>
      <w:numFmt w:val="lowerRoman"/>
      <w:lvlText w:val="%3."/>
      <w:lvlJc w:val="right"/>
      <w:pPr>
        <w:ind w:left="1798" w:hanging="180"/>
      </w:pPr>
    </w:lvl>
    <w:lvl w:ilvl="3" w:tplc="0410000F" w:tentative="1">
      <w:start w:val="1"/>
      <w:numFmt w:val="decimal"/>
      <w:lvlText w:val="%4."/>
      <w:lvlJc w:val="left"/>
      <w:pPr>
        <w:ind w:left="2518" w:hanging="360"/>
      </w:pPr>
    </w:lvl>
    <w:lvl w:ilvl="4" w:tplc="04100019" w:tentative="1">
      <w:start w:val="1"/>
      <w:numFmt w:val="lowerLetter"/>
      <w:lvlText w:val="%5."/>
      <w:lvlJc w:val="left"/>
      <w:pPr>
        <w:ind w:left="3238" w:hanging="360"/>
      </w:pPr>
    </w:lvl>
    <w:lvl w:ilvl="5" w:tplc="0410001B" w:tentative="1">
      <w:start w:val="1"/>
      <w:numFmt w:val="lowerRoman"/>
      <w:lvlText w:val="%6."/>
      <w:lvlJc w:val="right"/>
      <w:pPr>
        <w:ind w:left="3958" w:hanging="180"/>
      </w:pPr>
    </w:lvl>
    <w:lvl w:ilvl="6" w:tplc="0410000F" w:tentative="1">
      <w:start w:val="1"/>
      <w:numFmt w:val="decimal"/>
      <w:lvlText w:val="%7."/>
      <w:lvlJc w:val="left"/>
      <w:pPr>
        <w:ind w:left="4678" w:hanging="360"/>
      </w:pPr>
    </w:lvl>
    <w:lvl w:ilvl="7" w:tplc="04100019" w:tentative="1">
      <w:start w:val="1"/>
      <w:numFmt w:val="lowerLetter"/>
      <w:lvlText w:val="%8."/>
      <w:lvlJc w:val="left"/>
      <w:pPr>
        <w:ind w:left="5398" w:hanging="360"/>
      </w:pPr>
    </w:lvl>
    <w:lvl w:ilvl="8" w:tplc="0410001B" w:tentative="1">
      <w:start w:val="1"/>
      <w:numFmt w:val="lowerRoman"/>
      <w:lvlText w:val="%9."/>
      <w:lvlJc w:val="right"/>
      <w:pPr>
        <w:ind w:left="6118" w:hanging="180"/>
      </w:pPr>
    </w:lvl>
  </w:abstractNum>
  <w:abstractNum w:abstractNumId="7" w15:restartNumberingAfterBreak="0">
    <w:nsid w:val="30560418"/>
    <w:multiLevelType w:val="multilevel"/>
    <w:tmpl w:val="6302A1B8"/>
    <w:lvl w:ilvl="0">
      <w:start w:val="1"/>
      <w:numFmt w:val="decimal"/>
      <w:lvlText w:val="%1."/>
      <w:lvlJc w:val="left"/>
      <w:pPr>
        <w:ind w:left="1352"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4116321B"/>
    <w:multiLevelType w:val="multilevel"/>
    <w:tmpl w:val="E2580DC8"/>
    <w:lvl w:ilvl="0">
      <w:start w:val="1"/>
      <w:numFmt w:val="decimal"/>
      <w:lvlText w:val="%1."/>
      <w:lvlJc w:val="left"/>
      <w:pPr>
        <w:ind w:left="644" w:hanging="359"/>
      </w:pPr>
      <w:rPr>
        <w:rFonts w:ascii="Verdana" w:eastAsia="Verdana" w:hAnsi="Verdana" w:cs="Verdana"/>
        <w:b w:val="0"/>
        <w:i w:val="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43438EB"/>
    <w:multiLevelType w:val="hybridMultilevel"/>
    <w:tmpl w:val="A12A54E6"/>
    <w:lvl w:ilvl="0" w:tplc="04100017">
      <w:start w:val="1"/>
      <w:numFmt w:val="lowerLetter"/>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10" w15:restartNumberingAfterBreak="0">
    <w:nsid w:val="458B3A1E"/>
    <w:multiLevelType w:val="multilevel"/>
    <w:tmpl w:val="BB5E9D8A"/>
    <w:lvl w:ilvl="0">
      <w:start w:val="1"/>
      <w:numFmt w:val="lowerLetter"/>
      <w:lvlText w:val="%1."/>
      <w:lvlJc w:val="left"/>
      <w:pPr>
        <w:ind w:left="927" w:hanging="360"/>
      </w:pPr>
      <w:rPr>
        <w:b w:val="0"/>
        <w:vertAlign w:val="baseline"/>
      </w:rPr>
    </w:lvl>
    <w:lvl w:ilvl="1">
      <w:start w:val="1"/>
      <w:numFmt w:val="upperLetter"/>
      <w:lvlText w:val="%2."/>
      <w:lvlJc w:val="left"/>
      <w:pPr>
        <w:ind w:left="1647" w:hanging="360"/>
      </w:pPr>
      <w:rPr>
        <w:b w:val="0"/>
        <w:vertAlign w:val="baseline"/>
      </w:rPr>
    </w:lvl>
    <w:lvl w:ilvl="2">
      <w:start w:val="1"/>
      <w:numFmt w:val="decimal"/>
      <w:lvlText w:val="(%3)"/>
      <w:lvlJc w:val="left"/>
      <w:pPr>
        <w:ind w:left="2907" w:hanging="720"/>
      </w:pPr>
      <w:rPr>
        <w:b w:val="0"/>
        <w:vertAlign w:val="baseline"/>
      </w:rPr>
    </w:lvl>
    <w:lvl w:ilvl="3">
      <w:start w:val="1"/>
      <w:numFmt w:val="lowerLetter"/>
      <w:lvlText w:val="%4."/>
      <w:lvlJc w:val="left"/>
      <w:pPr>
        <w:ind w:left="927" w:hanging="360"/>
      </w:pPr>
      <w:rPr>
        <w:b w:val="0"/>
        <w:vertAlign w:val="baseline"/>
      </w:rPr>
    </w:lvl>
    <w:lvl w:ilvl="4">
      <w:start w:val="1"/>
      <w:numFmt w:val="lowerRoman"/>
      <w:lvlText w:val="%5)"/>
      <w:lvlJc w:val="left"/>
      <w:pPr>
        <w:ind w:left="4167" w:hanging="720"/>
      </w:pPr>
      <w:rPr>
        <w:vertAlign w:val="baseline"/>
      </w:rPr>
    </w:lvl>
    <w:lvl w:ilvl="5">
      <w:start w:val="1"/>
      <w:numFmt w:val="bullet"/>
      <w:lvlText w:val="-"/>
      <w:lvlJc w:val="left"/>
      <w:pPr>
        <w:ind w:left="4707" w:hanging="360"/>
      </w:pPr>
      <w:rPr>
        <w:rFonts w:ascii="Times New Roman" w:eastAsia="Times New Roman" w:hAnsi="Times New Roman" w:cs="Times New Roman"/>
        <w:vertAlign w:val="baseline"/>
      </w:rPr>
    </w:lvl>
    <w:lvl w:ilvl="6">
      <w:start w:val="1"/>
      <w:numFmt w:val="lowerRoman"/>
      <w:lvlText w:val="(%7)"/>
      <w:lvlJc w:val="left"/>
      <w:pPr>
        <w:ind w:left="5607" w:hanging="72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1" w15:restartNumberingAfterBreak="0">
    <w:nsid w:val="4B2F0414"/>
    <w:multiLevelType w:val="multilevel"/>
    <w:tmpl w:val="306C18E8"/>
    <w:lvl w:ilvl="0">
      <w:start w:val="1"/>
      <w:numFmt w:val="upperLetter"/>
      <w:lvlText w:val="%1."/>
      <w:lvlJc w:val="left"/>
      <w:pPr>
        <w:ind w:left="360" w:hanging="360"/>
      </w:pPr>
      <w:rPr>
        <w:rFonts w:ascii="Verdana" w:eastAsia="Verdana" w:hAnsi="Verdana" w:cs="Verdana"/>
        <w:smallCaps w:val="0"/>
        <w:strike w:val="0"/>
        <w:sz w:val="18"/>
        <w:szCs w:val="18"/>
        <w:vertAlign w:val="baseline"/>
      </w:rPr>
    </w:lvl>
    <w:lvl w:ilvl="1">
      <w:start w:val="1"/>
      <w:numFmt w:val="lowerLetter"/>
      <w:lvlText w:val="%2."/>
      <w:lvlJc w:val="left"/>
      <w:pPr>
        <w:ind w:left="1156" w:hanging="360"/>
      </w:pPr>
      <w:rPr>
        <w:vertAlign w:val="baseline"/>
      </w:rPr>
    </w:lvl>
    <w:lvl w:ilvl="2">
      <w:start w:val="1"/>
      <w:numFmt w:val="lowerRoman"/>
      <w:lvlText w:val="%3."/>
      <w:lvlJc w:val="right"/>
      <w:pPr>
        <w:ind w:left="1876" w:hanging="180"/>
      </w:pPr>
      <w:rPr>
        <w:vertAlign w:val="baseline"/>
      </w:rPr>
    </w:lvl>
    <w:lvl w:ilvl="3">
      <w:start w:val="1"/>
      <w:numFmt w:val="decimal"/>
      <w:lvlText w:val="%4."/>
      <w:lvlJc w:val="left"/>
      <w:pPr>
        <w:ind w:left="4614" w:hanging="360"/>
      </w:pPr>
      <w:rPr>
        <w:vertAlign w:val="baseline"/>
      </w:rPr>
    </w:lvl>
    <w:lvl w:ilvl="4">
      <w:start w:val="1"/>
      <w:numFmt w:val="lowerLetter"/>
      <w:lvlText w:val="%5."/>
      <w:lvlJc w:val="left"/>
      <w:pPr>
        <w:ind w:left="3316" w:hanging="360"/>
      </w:pPr>
      <w:rPr>
        <w:vertAlign w:val="baseline"/>
      </w:rPr>
    </w:lvl>
    <w:lvl w:ilvl="5">
      <w:start w:val="1"/>
      <w:numFmt w:val="lowerRoman"/>
      <w:lvlText w:val="%6."/>
      <w:lvlJc w:val="right"/>
      <w:pPr>
        <w:ind w:left="4036" w:hanging="180"/>
      </w:pPr>
      <w:rPr>
        <w:vertAlign w:val="baseline"/>
      </w:rPr>
    </w:lvl>
    <w:lvl w:ilvl="6">
      <w:start w:val="1"/>
      <w:numFmt w:val="decimal"/>
      <w:lvlText w:val="%7."/>
      <w:lvlJc w:val="left"/>
      <w:pPr>
        <w:ind w:left="4756" w:hanging="360"/>
      </w:pPr>
      <w:rPr>
        <w:vertAlign w:val="baseline"/>
      </w:rPr>
    </w:lvl>
    <w:lvl w:ilvl="7">
      <w:start w:val="1"/>
      <w:numFmt w:val="lowerLetter"/>
      <w:lvlText w:val="%8."/>
      <w:lvlJc w:val="left"/>
      <w:pPr>
        <w:ind w:left="5476" w:hanging="360"/>
      </w:pPr>
      <w:rPr>
        <w:vertAlign w:val="baseline"/>
      </w:rPr>
    </w:lvl>
    <w:lvl w:ilvl="8">
      <w:start w:val="1"/>
      <w:numFmt w:val="lowerRoman"/>
      <w:lvlText w:val="%9."/>
      <w:lvlJc w:val="right"/>
      <w:pPr>
        <w:ind w:left="6196" w:hanging="180"/>
      </w:pPr>
      <w:rPr>
        <w:vertAlign w:val="baseline"/>
      </w:rPr>
    </w:lvl>
  </w:abstractNum>
  <w:abstractNum w:abstractNumId="12" w15:restartNumberingAfterBreak="0">
    <w:nsid w:val="5AA775C3"/>
    <w:multiLevelType w:val="hybridMultilevel"/>
    <w:tmpl w:val="FCFAAA04"/>
    <w:lvl w:ilvl="0" w:tplc="7D324FE2">
      <w:start w:val="1"/>
      <w:numFmt w:val="lowerLetter"/>
      <w:lvlText w:val="%1."/>
      <w:lvlJc w:val="left"/>
      <w:pPr>
        <w:ind w:left="718" w:hanging="720"/>
      </w:pPr>
      <w:rPr>
        <w:rFonts w:hint="default"/>
      </w:rPr>
    </w:lvl>
    <w:lvl w:ilvl="1" w:tplc="04100019" w:tentative="1">
      <w:start w:val="1"/>
      <w:numFmt w:val="lowerLetter"/>
      <w:lvlText w:val="%2."/>
      <w:lvlJc w:val="left"/>
      <w:pPr>
        <w:ind w:left="1078" w:hanging="360"/>
      </w:pPr>
    </w:lvl>
    <w:lvl w:ilvl="2" w:tplc="0410001B" w:tentative="1">
      <w:start w:val="1"/>
      <w:numFmt w:val="lowerRoman"/>
      <w:lvlText w:val="%3."/>
      <w:lvlJc w:val="right"/>
      <w:pPr>
        <w:ind w:left="1798" w:hanging="180"/>
      </w:pPr>
    </w:lvl>
    <w:lvl w:ilvl="3" w:tplc="0410000F" w:tentative="1">
      <w:start w:val="1"/>
      <w:numFmt w:val="decimal"/>
      <w:lvlText w:val="%4."/>
      <w:lvlJc w:val="left"/>
      <w:pPr>
        <w:ind w:left="2518" w:hanging="360"/>
      </w:pPr>
    </w:lvl>
    <w:lvl w:ilvl="4" w:tplc="04100019" w:tentative="1">
      <w:start w:val="1"/>
      <w:numFmt w:val="lowerLetter"/>
      <w:lvlText w:val="%5."/>
      <w:lvlJc w:val="left"/>
      <w:pPr>
        <w:ind w:left="3238" w:hanging="360"/>
      </w:pPr>
    </w:lvl>
    <w:lvl w:ilvl="5" w:tplc="0410001B" w:tentative="1">
      <w:start w:val="1"/>
      <w:numFmt w:val="lowerRoman"/>
      <w:lvlText w:val="%6."/>
      <w:lvlJc w:val="right"/>
      <w:pPr>
        <w:ind w:left="3958" w:hanging="180"/>
      </w:pPr>
    </w:lvl>
    <w:lvl w:ilvl="6" w:tplc="0410000F" w:tentative="1">
      <w:start w:val="1"/>
      <w:numFmt w:val="decimal"/>
      <w:lvlText w:val="%7."/>
      <w:lvlJc w:val="left"/>
      <w:pPr>
        <w:ind w:left="4678" w:hanging="360"/>
      </w:pPr>
    </w:lvl>
    <w:lvl w:ilvl="7" w:tplc="04100019" w:tentative="1">
      <w:start w:val="1"/>
      <w:numFmt w:val="lowerLetter"/>
      <w:lvlText w:val="%8."/>
      <w:lvlJc w:val="left"/>
      <w:pPr>
        <w:ind w:left="5398" w:hanging="360"/>
      </w:pPr>
    </w:lvl>
    <w:lvl w:ilvl="8" w:tplc="0410001B" w:tentative="1">
      <w:start w:val="1"/>
      <w:numFmt w:val="lowerRoman"/>
      <w:lvlText w:val="%9."/>
      <w:lvlJc w:val="right"/>
      <w:pPr>
        <w:ind w:left="6118" w:hanging="180"/>
      </w:pPr>
    </w:lvl>
  </w:abstractNum>
  <w:abstractNum w:abstractNumId="13" w15:restartNumberingAfterBreak="0">
    <w:nsid w:val="639C2313"/>
    <w:multiLevelType w:val="multilevel"/>
    <w:tmpl w:val="A8FA1E56"/>
    <w:lvl w:ilvl="0">
      <w:start w:val="1"/>
      <w:numFmt w:val="decimal"/>
      <w:lvlText w:val="%1."/>
      <w:lvlJc w:val="left"/>
      <w:pPr>
        <w:ind w:left="851" w:hanging="360"/>
      </w:pPr>
      <w:rPr>
        <w:rFonts w:ascii="Verdana" w:eastAsia="Verdana" w:hAnsi="Verdana" w:cs="Verdana"/>
        <w:b w:val="0"/>
        <w:i w:val="0"/>
        <w:smallCaps w:val="0"/>
        <w:strike w:val="0"/>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32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6AB26EDF"/>
    <w:multiLevelType w:val="hybridMultilevel"/>
    <w:tmpl w:val="7FA0AB3C"/>
    <w:lvl w:ilvl="0" w:tplc="0410000D">
      <w:start w:val="1"/>
      <w:numFmt w:val="bullet"/>
      <w:lvlText w:val=""/>
      <w:lvlJc w:val="left"/>
      <w:pPr>
        <w:ind w:left="718" w:hanging="360"/>
      </w:pPr>
      <w:rPr>
        <w:rFonts w:ascii="Wingdings" w:hAnsi="Wingdings"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num w:numId="1">
    <w:abstractNumId w:val="11"/>
  </w:num>
  <w:num w:numId="2">
    <w:abstractNumId w:val="13"/>
  </w:num>
  <w:num w:numId="3">
    <w:abstractNumId w:val="2"/>
  </w:num>
  <w:num w:numId="4">
    <w:abstractNumId w:val="5"/>
  </w:num>
  <w:num w:numId="5">
    <w:abstractNumId w:val="1"/>
  </w:num>
  <w:num w:numId="6">
    <w:abstractNumId w:val="7"/>
  </w:num>
  <w:num w:numId="7">
    <w:abstractNumId w:val="8"/>
  </w:num>
  <w:num w:numId="8">
    <w:abstractNumId w:val="3"/>
  </w:num>
  <w:num w:numId="9">
    <w:abstractNumId w:val="10"/>
  </w:num>
  <w:num w:numId="10">
    <w:abstractNumId w:val="4"/>
  </w:num>
  <w:num w:numId="11">
    <w:abstractNumId w:val="6"/>
  </w:num>
  <w:num w:numId="12">
    <w:abstractNumId w:val="12"/>
  </w:num>
  <w:num w:numId="13">
    <w:abstractNumId w:val="0"/>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26A"/>
    <w:rsid w:val="00043270"/>
    <w:rsid w:val="0004625D"/>
    <w:rsid w:val="0006641C"/>
    <w:rsid w:val="00086017"/>
    <w:rsid w:val="00096E0C"/>
    <w:rsid w:val="000C0B9B"/>
    <w:rsid w:val="000F1828"/>
    <w:rsid w:val="00107CB2"/>
    <w:rsid w:val="0012206A"/>
    <w:rsid w:val="00180CCD"/>
    <w:rsid w:val="00242FD5"/>
    <w:rsid w:val="002438BA"/>
    <w:rsid w:val="003074F6"/>
    <w:rsid w:val="00317DC0"/>
    <w:rsid w:val="0033128D"/>
    <w:rsid w:val="0033142F"/>
    <w:rsid w:val="003339A4"/>
    <w:rsid w:val="003A6614"/>
    <w:rsid w:val="00405901"/>
    <w:rsid w:val="004339B1"/>
    <w:rsid w:val="0048498B"/>
    <w:rsid w:val="004B7ACC"/>
    <w:rsid w:val="005158A3"/>
    <w:rsid w:val="0059726A"/>
    <w:rsid w:val="005B459C"/>
    <w:rsid w:val="005D5CBF"/>
    <w:rsid w:val="005D7ECD"/>
    <w:rsid w:val="005E5D2E"/>
    <w:rsid w:val="005F1EAC"/>
    <w:rsid w:val="00655BE4"/>
    <w:rsid w:val="00771196"/>
    <w:rsid w:val="007B2305"/>
    <w:rsid w:val="007D60F7"/>
    <w:rsid w:val="00851CDC"/>
    <w:rsid w:val="008640A2"/>
    <w:rsid w:val="008675EC"/>
    <w:rsid w:val="008C7595"/>
    <w:rsid w:val="008F7D50"/>
    <w:rsid w:val="00912941"/>
    <w:rsid w:val="00925681"/>
    <w:rsid w:val="00947802"/>
    <w:rsid w:val="00970AAC"/>
    <w:rsid w:val="009D3556"/>
    <w:rsid w:val="009F2E22"/>
    <w:rsid w:val="00A247E7"/>
    <w:rsid w:val="00A72595"/>
    <w:rsid w:val="00A87718"/>
    <w:rsid w:val="00AC2806"/>
    <w:rsid w:val="00AC507F"/>
    <w:rsid w:val="00B00E4B"/>
    <w:rsid w:val="00B26352"/>
    <w:rsid w:val="00B3761B"/>
    <w:rsid w:val="00B96CDC"/>
    <w:rsid w:val="00BE53E8"/>
    <w:rsid w:val="00C0611F"/>
    <w:rsid w:val="00C22590"/>
    <w:rsid w:val="00C70F65"/>
    <w:rsid w:val="00CA7634"/>
    <w:rsid w:val="00CE781E"/>
    <w:rsid w:val="00CF5061"/>
    <w:rsid w:val="00D807D2"/>
    <w:rsid w:val="00DA7F51"/>
    <w:rsid w:val="00DB7796"/>
    <w:rsid w:val="00E414D4"/>
    <w:rsid w:val="00E536BD"/>
    <w:rsid w:val="00E65075"/>
    <w:rsid w:val="00ED6E93"/>
    <w:rsid w:val="00EE401B"/>
    <w:rsid w:val="00F01851"/>
    <w:rsid w:val="00F21E94"/>
    <w:rsid w:val="00F33980"/>
    <w:rsid w:val="00F81A03"/>
    <w:rsid w:val="00F842AE"/>
    <w:rsid w:val="00FC307F"/>
    <w:rsid w:val="00FD5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DB9C00"/>
  <w15:docId w15:val="{76BF406D-AC8E-455B-8BA0-169E0022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line="1" w:lineRule="atLeast"/>
      <w:ind w:leftChars="-1" w:left="-1" w:hangingChars="1" w:hanging="1"/>
      <w:textDirection w:val="btLr"/>
      <w:textAlignment w:val="top"/>
      <w:outlineLvl w:val="0"/>
    </w:pPr>
    <w:rPr>
      <w:position w:val="-1"/>
      <w:sz w:val="24"/>
      <w:szCs w:val="24"/>
      <w:lang w:eastAsia="zh-CN"/>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pPr>
      <w:tabs>
        <w:tab w:val="center" w:pos="4819"/>
        <w:tab w:val="right" w:pos="9638"/>
      </w:tabs>
    </w:pPr>
  </w:style>
  <w:style w:type="paragraph" w:customStyle="1" w:styleId="TESTOBOLLO">
    <w:name w:val="TESTO BOLLO"/>
    <w:pPr>
      <w:keepNext/>
      <w:widowControl w:val="0"/>
      <w:overflowPunct w:val="0"/>
      <w:autoSpaceDE w:val="0"/>
      <w:spacing w:line="566" w:lineRule="atLeast"/>
      <w:ind w:leftChars="-1" w:left="-1" w:hangingChars="1" w:hanging="1"/>
      <w:jc w:val="both"/>
      <w:textDirection w:val="btLr"/>
      <w:textAlignment w:val="baseline"/>
      <w:outlineLvl w:val="0"/>
    </w:pPr>
    <w:rPr>
      <w:position w:val="-1"/>
      <w:sz w:val="24"/>
      <w:lang w:eastAsia="zh-CN"/>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F01851"/>
    <w:pPr>
      <w:ind w:left="720"/>
      <w:contextualSpacing/>
    </w:pPr>
  </w:style>
  <w:style w:type="paragraph" w:styleId="Testofumetto">
    <w:name w:val="Balloon Text"/>
    <w:basedOn w:val="Normale"/>
    <w:link w:val="TestofumettoCarattere"/>
    <w:uiPriority w:val="99"/>
    <w:semiHidden/>
    <w:unhideWhenUsed/>
    <w:rsid w:val="005E5D2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E5D2E"/>
    <w:rPr>
      <w:rFonts w:ascii="Segoe UI" w:hAnsi="Segoe UI" w:cs="Segoe UI"/>
      <w:position w:val="-1"/>
      <w:sz w:val="18"/>
      <w:szCs w:val="18"/>
      <w:lang w:eastAsia="zh-CN"/>
    </w:rPr>
  </w:style>
  <w:style w:type="paragraph" w:styleId="Pidipagina">
    <w:name w:val="footer"/>
    <w:basedOn w:val="Normale"/>
    <w:link w:val="PidipaginaCarattere"/>
    <w:uiPriority w:val="99"/>
    <w:unhideWhenUsed/>
    <w:rsid w:val="00107CB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07CB2"/>
    <w:rPr>
      <w:positio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268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1D872-DCBD-45A1-BACF-CC8E7E7A0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3404</Words>
  <Characters>19403</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francesca.pallotta</dc:creator>
  <cp:lastModifiedBy>Teodora Stefanelli</cp:lastModifiedBy>
  <cp:revision>2</cp:revision>
  <cp:lastPrinted>2020-05-26T07:51:00Z</cp:lastPrinted>
  <dcterms:created xsi:type="dcterms:W3CDTF">2020-12-22T07:41:00Z</dcterms:created>
  <dcterms:modified xsi:type="dcterms:W3CDTF">2020-12-22T07:41:00Z</dcterms:modified>
</cp:coreProperties>
</file>